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036E5E" w:rsidRDefault="00980692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09/05</w:t>
      </w:r>
      <w:r w:rsidR="00834F89" w:rsidRPr="00036E5E">
        <w:rPr>
          <w:rFonts w:ascii="Arial" w:hAnsi="Arial" w:cs="Arial"/>
          <w:b/>
          <w:sz w:val="28"/>
          <w:szCs w:val="28"/>
        </w:rPr>
        <w:t>/2023</w:t>
      </w:r>
    </w:p>
    <w:p w:rsidR="007A34A5" w:rsidRPr="00036E5E" w:rsidRDefault="000D1926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36E5E">
        <w:rPr>
          <w:rFonts w:ascii="Arial" w:hAnsi="Arial" w:cs="Arial"/>
          <w:b/>
          <w:sz w:val="28"/>
          <w:szCs w:val="28"/>
        </w:rPr>
        <w:t>Terça</w:t>
      </w:r>
      <w:r w:rsidR="00834F89" w:rsidRPr="00036E5E">
        <w:rPr>
          <w:rFonts w:ascii="Arial" w:hAnsi="Arial" w:cs="Arial"/>
          <w:b/>
          <w:sz w:val="28"/>
          <w:szCs w:val="28"/>
        </w:rPr>
        <w:t>- F</w:t>
      </w:r>
      <w:r w:rsidR="007A34A5" w:rsidRPr="00036E5E">
        <w:rPr>
          <w:rFonts w:ascii="Arial" w:hAnsi="Arial" w:cs="Arial"/>
          <w:b/>
          <w:sz w:val="28"/>
          <w:szCs w:val="28"/>
        </w:rPr>
        <w:t>eira</w:t>
      </w:r>
    </w:p>
    <w:p w:rsidR="00B10B2F" w:rsidRPr="00036E5E" w:rsidRDefault="00C907A7" w:rsidP="00710C1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980692">
        <w:rPr>
          <w:rFonts w:ascii="Arial" w:hAnsi="Arial" w:cs="Arial"/>
          <w:b/>
          <w:sz w:val="28"/>
          <w:szCs w:val="28"/>
        </w:rPr>
        <w:t>7</w:t>
      </w:r>
      <w:r w:rsidR="007A34A5" w:rsidRPr="00036E5E">
        <w:rPr>
          <w:rFonts w:ascii="Arial" w:hAnsi="Arial" w:cs="Arial"/>
          <w:b/>
          <w:sz w:val="28"/>
          <w:szCs w:val="28"/>
        </w:rPr>
        <w:t>ª Reunião Ordinária de 202</w:t>
      </w:r>
      <w:r w:rsidR="00834F89" w:rsidRPr="00036E5E">
        <w:rPr>
          <w:rFonts w:ascii="Arial" w:hAnsi="Arial" w:cs="Arial"/>
          <w:b/>
          <w:sz w:val="28"/>
          <w:szCs w:val="28"/>
        </w:rPr>
        <w:t>3</w:t>
      </w:r>
    </w:p>
    <w:p w:rsidR="007A34A5" w:rsidRPr="00036E5E" w:rsidRDefault="007A34A5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90B17" w:rsidRPr="00036E5E" w:rsidRDefault="00390B17" w:rsidP="00B00A28">
      <w:pPr>
        <w:spacing w:line="360" w:lineRule="auto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sz w:val="26"/>
          <w:szCs w:val="26"/>
          <w:u w:val="single"/>
        </w:rPr>
        <w:t>BOA NOITE A TODOS</w:t>
      </w:r>
      <w:r w:rsidRPr="00036E5E">
        <w:rPr>
          <w:rFonts w:ascii="Arial" w:hAnsi="Arial" w:cs="Arial"/>
          <w:sz w:val="26"/>
          <w:szCs w:val="26"/>
        </w:rPr>
        <w:t>!</w:t>
      </w:r>
    </w:p>
    <w:p w:rsidR="00390B17" w:rsidRPr="00036E5E" w:rsidRDefault="00390B17" w:rsidP="00B00A2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390B17" w:rsidRPr="00036E5E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036E5E">
        <w:rPr>
          <w:rFonts w:ascii="Arial" w:hAnsi="Arial" w:cs="Arial"/>
          <w:sz w:val="26"/>
          <w:szCs w:val="26"/>
          <w:u w:val="single"/>
        </w:rPr>
        <w:t>HAVENDO QUÓRUM REGIMENTAL EM N</w:t>
      </w:r>
      <w:r w:rsidR="00B10B2F" w:rsidRPr="00036E5E">
        <w:rPr>
          <w:rFonts w:ascii="Arial" w:hAnsi="Arial" w:cs="Arial"/>
          <w:sz w:val="26"/>
          <w:szCs w:val="26"/>
          <w:u w:val="single"/>
        </w:rPr>
        <w:t xml:space="preserve">OME DE DEUS, DECLARO ABERTA A </w:t>
      </w:r>
      <w:r w:rsidR="00834F89" w:rsidRPr="00036E5E">
        <w:rPr>
          <w:rFonts w:ascii="Arial" w:hAnsi="Arial" w:cs="Arial"/>
          <w:sz w:val="26"/>
          <w:szCs w:val="26"/>
          <w:u w:val="single"/>
        </w:rPr>
        <w:t>0</w:t>
      </w:r>
      <w:r w:rsidR="00980692">
        <w:rPr>
          <w:rFonts w:ascii="Arial" w:hAnsi="Arial" w:cs="Arial"/>
          <w:sz w:val="26"/>
          <w:szCs w:val="26"/>
          <w:u w:val="single"/>
        </w:rPr>
        <w:t>7</w:t>
      </w:r>
      <w:r w:rsidRPr="00036E5E">
        <w:rPr>
          <w:rFonts w:ascii="Arial" w:hAnsi="Arial" w:cs="Arial"/>
          <w:sz w:val="26"/>
          <w:szCs w:val="26"/>
          <w:u w:val="single"/>
        </w:rPr>
        <w:t xml:space="preserve">ª </w:t>
      </w:r>
      <w:r w:rsidR="00EC64F6" w:rsidRPr="00036E5E">
        <w:rPr>
          <w:rFonts w:ascii="Arial" w:hAnsi="Arial" w:cs="Arial"/>
          <w:sz w:val="26"/>
          <w:szCs w:val="26"/>
          <w:u w:val="single"/>
        </w:rPr>
        <w:t>REUNIÃO ORDINÁRIA DO ANO DE 202</w:t>
      </w:r>
      <w:r w:rsidR="00834F89" w:rsidRPr="00036E5E">
        <w:rPr>
          <w:rFonts w:ascii="Arial" w:hAnsi="Arial" w:cs="Arial"/>
          <w:sz w:val="26"/>
          <w:szCs w:val="26"/>
          <w:u w:val="single"/>
        </w:rPr>
        <w:t>3</w:t>
      </w:r>
      <w:r w:rsidRPr="00036E5E">
        <w:rPr>
          <w:rFonts w:ascii="Arial" w:hAnsi="Arial" w:cs="Arial"/>
          <w:sz w:val="26"/>
          <w:szCs w:val="26"/>
          <w:u w:val="single"/>
        </w:rPr>
        <w:t>.</w:t>
      </w:r>
    </w:p>
    <w:p w:rsidR="00390B17" w:rsidRPr="00036E5E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74796F" w:rsidRPr="00036E5E" w:rsidTr="0074796F">
        <w:tc>
          <w:tcPr>
            <w:tcW w:w="10606" w:type="dxa"/>
          </w:tcPr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6"/>
                <w:szCs w:val="26"/>
                <w:highlight w:val="lightGray"/>
              </w:rPr>
            </w:pP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PRIMEIRA PARTE –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duração até 1h30m</w:t>
            </w: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(Art. 32 do Regimento Interno - RI) Início: ___</w:t>
            </w: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EXPEDIENTE</w:t>
            </w:r>
          </w:p>
        </w:tc>
      </w:tr>
    </w:tbl>
    <w:p w:rsidR="00827B5C" w:rsidRPr="00036E5E" w:rsidRDefault="00827B5C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</w:rPr>
      </w:pPr>
    </w:p>
    <w:p w:rsidR="006B71A6" w:rsidRPr="00036E5E" w:rsidRDefault="00980692" w:rsidP="006B71A6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LEITURA DA ATA DA 06</w:t>
      </w:r>
      <w:r w:rsidR="000B1278" w:rsidRPr="00036E5E">
        <w:rPr>
          <w:rFonts w:ascii="Arial" w:hAnsi="Arial" w:cs="Arial"/>
          <w:b/>
          <w:sz w:val="26"/>
          <w:szCs w:val="26"/>
          <w:u w:val="single"/>
        </w:rPr>
        <w:t xml:space="preserve">ª REUNIÃO </w:t>
      </w:r>
      <w:r w:rsidR="006B71A6" w:rsidRPr="00036E5E">
        <w:rPr>
          <w:rFonts w:ascii="Arial" w:hAnsi="Arial" w:cs="Arial"/>
          <w:b/>
          <w:sz w:val="26"/>
          <w:szCs w:val="26"/>
          <w:u w:val="single"/>
        </w:rPr>
        <w:t>O</w:t>
      </w:r>
      <w:r w:rsidR="00B87D44">
        <w:rPr>
          <w:rFonts w:ascii="Arial" w:hAnsi="Arial" w:cs="Arial"/>
          <w:b/>
          <w:sz w:val="26"/>
          <w:szCs w:val="26"/>
          <w:u w:val="single"/>
        </w:rPr>
        <w:t>RDINÁRIA DE 2023, O</w:t>
      </w:r>
      <w:r>
        <w:rPr>
          <w:rFonts w:ascii="Arial" w:hAnsi="Arial" w:cs="Arial"/>
          <w:b/>
          <w:sz w:val="26"/>
          <w:szCs w:val="26"/>
          <w:u w:val="single"/>
        </w:rPr>
        <w:t>CORRIDA EM 25</w:t>
      </w:r>
      <w:r w:rsidR="00050608">
        <w:rPr>
          <w:rFonts w:ascii="Arial" w:hAnsi="Arial" w:cs="Arial"/>
          <w:b/>
          <w:sz w:val="26"/>
          <w:szCs w:val="26"/>
          <w:u w:val="single"/>
        </w:rPr>
        <w:t xml:space="preserve"> DE ABRIL</w:t>
      </w:r>
      <w:r w:rsidR="006B71A6" w:rsidRPr="00036E5E">
        <w:rPr>
          <w:rFonts w:ascii="Arial" w:hAnsi="Arial" w:cs="Arial"/>
          <w:b/>
          <w:sz w:val="26"/>
          <w:szCs w:val="26"/>
          <w:u w:val="single"/>
        </w:rPr>
        <w:t xml:space="preserve"> DE 2023.</w:t>
      </w:r>
    </w:p>
    <w:p w:rsidR="006B71A6" w:rsidRPr="00036E5E" w:rsidRDefault="006B71A6" w:rsidP="006B71A6">
      <w:pPr>
        <w:pStyle w:val="PargrafodaLista"/>
        <w:autoSpaceDE w:val="0"/>
        <w:autoSpaceDN w:val="0"/>
        <w:adjustRightInd w:val="0"/>
        <w:spacing w:line="360" w:lineRule="auto"/>
        <w:ind w:left="1004"/>
        <w:rPr>
          <w:rFonts w:ascii="Arial" w:hAnsi="Arial" w:cs="Arial"/>
          <w:b/>
          <w:sz w:val="26"/>
          <w:szCs w:val="26"/>
        </w:rPr>
      </w:pPr>
    </w:p>
    <w:p w:rsidR="00390B17" w:rsidRDefault="00390B17" w:rsidP="007A34A5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  <w:r w:rsidRPr="00036E5E">
        <w:rPr>
          <w:rFonts w:ascii="Arial" w:hAnsi="Arial" w:cs="Arial"/>
          <w:b/>
          <w:sz w:val="26"/>
          <w:szCs w:val="26"/>
          <w:u w:val="single"/>
        </w:rPr>
        <w:t>EXECUÇÃO DO HINO NACIONAL E DO HINO DE SÃO GOTARDO de acordo com a Resolução n. 278/2018.</w:t>
      </w:r>
    </w:p>
    <w:p w:rsidR="0099344D" w:rsidRPr="0099344D" w:rsidRDefault="0099344D" w:rsidP="0099344D">
      <w:pPr>
        <w:pStyle w:val="PargrafodaLista"/>
        <w:rPr>
          <w:rFonts w:ascii="Arial" w:hAnsi="Arial" w:cs="Arial"/>
          <w:b/>
          <w:sz w:val="26"/>
          <w:szCs w:val="26"/>
          <w:u w:val="single"/>
        </w:rPr>
      </w:pPr>
    </w:p>
    <w:p w:rsidR="0099344D" w:rsidRPr="004F08BD" w:rsidRDefault="004F08BD" w:rsidP="0099344D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t xml:space="preserve">SOBRE O USO DA PALAVRA </w:t>
      </w:r>
      <w:r w:rsidRPr="004F08BD">
        <w:rPr>
          <w:rFonts w:ascii="Arial" w:hAnsi="Arial" w:cs="Arial"/>
          <w:i/>
          <w:sz w:val="26"/>
          <w:szCs w:val="26"/>
          <w:highlight w:val="lightGray"/>
        </w:rPr>
        <w:t>(orientações)</w:t>
      </w:r>
    </w:p>
    <w:p w:rsidR="0099344D" w:rsidRPr="004F08BD" w:rsidRDefault="0099344D" w:rsidP="0099344D">
      <w:pPr>
        <w:pStyle w:val="PargrafodaLista"/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Peço a todos a compreensão para nos atentarmos ao Regimento Interno e os prazos estabelecidos para discussão. O Objetivo é dar oportunidade a todos os vereadores de usarem a palavra no momento oportuno. Esclareço que existem 4 momentos de fala do vereador:</w:t>
      </w:r>
    </w:p>
    <w:p w:rsidR="0099344D" w:rsidRPr="004F08BD" w:rsidRDefault="0099344D" w:rsidP="0099344D">
      <w:pPr>
        <w:pStyle w:val="PargrafodaLista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numPr>
          <w:ilvl w:val="0"/>
          <w:numId w:val="24"/>
        </w:numPr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Justificar a propositura de um projeto- art. 37</w:t>
      </w:r>
    </w:p>
    <w:p w:rsidR="0099344D" w:rsidRPr="004F08BD" w:rsidRDefault="0099344D" w:rsidP="0099344D">
      <w:pPr>
        <w:pStyle w:val="PargrafodaLista"/>
        <w:numPr>
          <w:ilvl w:val="0"/>
          <w:numId w:val="24"/>
        </w:numPr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Discussão de Proposição- art. 150</w:t>
      </w:r>
    </w:p>
    <w:p w:rsidR="0099344D" w:rsidRPr="004F08BD" w:rsidRDefault="0099344D" w:rsidP="0099344D">
      <w:pPr>
        <w:pStyle w:val="PargrafodaLista"/>
        <w:numPr>
          <w:ilvl w:val="0"/>
          <w:numId w:val="24"/>
        </w:numPr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Explicação Pessoal- art. 159</w:t>
      </w:r>
    </w:p>
    <w:p w:rsidR="0099344D" w:rsidRPr="004F08BD" w:rsidRDefault="0099344D" w:rsidP="0099344D">
      <w:pPr>
        <w:pStyle w:val="PargrafodaLista"/>
        <w:numPr>
          <w:ilvl w:val="0"/>
          <w:numId w:val="24"/>
        </w:numPr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Palavra Livre- fixada de acordo com o costume, não previsto no Regimento Interno.</w:t>
      </w: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Há ainda 2 dispositivos específicos:</w:t>
      </w: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APARTE-</w:t>
      </w: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 xml:space="preserve">Art. 154. Aparte é a interrupção breve e oportuna ao orador para indagação ou esclarecimento relativo a </w:t>
      </w: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lastRenderedPageBreak/>
        <w:t>matéria em debate.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Parágrafo 1º - O Vereador, ao apartear, solicita permissão do orador e, ao fazê-lo pode permanecer sentado.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 xml:space="preserve">Parágrafo 2º - Não é permitido aparte: 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 – quando o Presidente estiver usando a palavra;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II – quando o orador não o permitir tácita ou expressamente;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III – paralelo a discussão de orador;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 xml:space="preserve">IV – no encaminhamento de votação; e 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V – quando o orador estiver suscitando questão de ordem, falando em explicação pessoal ou fazendo declaração de voto.</w:t>
      </w: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b/>
          <w:sz w:val="26"/>
          <w:szCs w:val="26"/>
          <w:highlight w:val="lightGray"/>
          <w:u w:val="single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  <w:u w:val="single"/>
        </w:rPr>
        <w:t>QUESTÃO DE ORDEM- art. 155, 156 e 157</w:t>
      </w:r>
    </w:p>
    <w:p w:rsidR="0099344D" w:rsidRPr="004F08BD" w:rsidRDefault="0099344D" w:rsidP="0099344D">
      <w:pPr>
        <w:pStyle w:val="PargrafodaLista"/>
        <w:rPr>
          <w:rFonts w:ascii="Arial" w:hAnsi="Arial" w:cs="Arial"/>
          <w:b/>
          <w:sz w:val="26"/>
          <w:szCs w:val="26"/>
          <w:highlight w:val="lightGray"/>
        </w:rPr>
      </w:pP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Art. 156. A ordem dos trabalhos pode ser interrompida, quando o Vereador pedir a palavra “pela ordem” nos seguintes casos: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 – para lembrar melhor método de trabalho;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II – para solicitar preferência ou destaque para parecer, voto, emenda ou substitutivo;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III – para reclamar contra a infração do Regimento;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 xml:space="preserve">IV – para solicitar votação por partes; e </w:t>
      </w:r>
    </w:p>
    <w:p w:rsidR="0099344D" w:rsidRPr="00C639FC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V – para apontar qualquer irregularidade nos trabalhos.</w:t>
      </w:r>
    </w:p>
    <w:p w:rsidR="00C23018" w:rsidRPr="00036E5E" w:rsidRDefault="00C23018" w:rsidP="00B049D6">
      <w:pPr>
        <w:rPr>
          <w:rFonts w:ascii="Arial" w:hAnsi="Arial" w:cs="Arial"/>
          <w:b/>
          <w:sz w:val="26"/>
          <w:szCs w:val="26"/>
        </w:rPr>
      </w:pPr>
    </w:p>
    <w:p w:rsidR="00546BB8" w:rsidRPr="00036E5E" w:rsidRDefault="00546BB8" w:rsidP="00193EC0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8838EA" w:rsidRPr="00036E5E" w:rsidRDefault="00A40BAB" w:rsidP="0053162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APRESENTAÇÃO DE PROJETO</w:t>
      </w:r>
      <w:r w:rsidR="00C907A7">
        <w:rPr>
          <w:rFonts w:ascii="Arial" w:hAnsi="Arial" w:cs="Arial"/>
          <w:b/>
          <w:sz w:val="26"/>
          <w:szCs w:val="26"/>
        </w:rPr>
        <w:t>S</w:t>
      </w:r>
    </w:p>
    <w:p w:rsidR="00CE2758" w:rsidRDefault="00D03DA1" w:rsidP="00D03DA1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036E5E">
        <w:rPr>
          <w:rFonts w:ascii="Arial" w:hAnsi="Arial" w:cs="Arial"/>
          <w:b/>
          <w:bCs/>
          <w:i/>
          <w:iCs/>
          <w:sz w:val="26"/>
          <w:szCs w:val="26"/>
        </w:rPr>
        <w:t>1º Secretário</w:t>
      </w:r>
    </w:p>
    <w:p w:rsidR="00BD3134" w:rsidRDefault="00BD3134" w:rsidP="00BD313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BD3134" w:rsidRDefault="00BD3134" w:rsidP="0029185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Projeto de Lei </w:t>
      </w:r>
      <w:r w:rsidR="000D2A15">
        <w:rPr>
          <w:rFonts w:ascii="Arial" w:hAnsi="Arial" w:cs="Arial"/>
          <w:b/>
          <w:bCs/>
          <w:sz w:val="26"/>
          <w:szCs w:val="26"/>
        </w:rPr>
        <w:t xml:space="preserve">nº </w:t>
      </w:r>
      <w:r>
        <w:rPr>
          <w:rFonts w:ascii="Arial" w:hAnsi="Arial" w:cs="Arial"/>
          <w:b/>
          <w:bCs/>
          <w:sz w:val="26"/>
          <w:szCs w:val="26"/>
        </w:rPr>
        <w:t>24 de 02 de M</w:t>
      </w:r>
      <w:r w:rsidRPr="00BD3134">
        <w:rPr>
          <w:rFonts w:ascii="Arial" w:hAnsi="Arial" w:cs="Arial"/>
          <w:b/>
          <w:bCs/>
          <w:sz w:val="26"/>
          <w:szCs w:val="26"/>
        </w:rPr>
        <w:t xml:space="preserve">aio de 2023 </w:t>
      </w:r>
      <w:r w:rsidRPr="00BD3134">
        <w:rPr>
          <w:rFonts w:ascii="Arial" w:hAnsi="Arial" w:cs="Arial"/>
          <w:bCs/>
          <w:sz w:val="26"/>
          <w:szCs w:val="26"/>
        </w:rPr>
        <w:t>que</w:t>
      </w:r>
      <w:r w:rsidRPr="00BD3134">
        <w:rPr>
          <w:rFonts w:ascii="Arial" w:hAnsi="Arial" w:cs="Arial"/>
          <w:sz w:val="26"/>
          <w:szCs w:val="26"/>
        </w:rPr>
        <w:t xml:space="preserve"> "Autoriza a concessão de subvenção social e/ou </w:t>
      </w:r>
      <w:r w:rsidR="006D1BAC">
        <w:rPr>
          <w:rFonts w:ascii="Arial" w:hAnsi="Arial" w:cs="Arial"/>
          <w:sz w:val="26"/>
          <w:szCs w:val="26"/>
        </w:rPr>
        <w:t>contribuição, conforme o caso, à</w:t>
      </w:r>
      <w:r w:rsidRPr="00BD3134">
        <w:rPr>
          <w:rFonts w:ascii="Arial" w:hAnsi="Arial" w:cs="Arial"/>
          <w:sz w:val="26"/>
          <w:szCs w:val="26"/>
        </w:rPr>
        <w:t xml:space="preserve"> entidade que menciona, e dá outras providências.</w:t>
      </w:r>
      <w:r>
        <w:rPr>
          <w:rFonts w:ascii="Arial" w:hAnsi="Arial" w:cs="Arial"/>
          <w:sz w:val="26"/>
          <w:szCs w:val="26"/>
        </w:rPr>
        <w:t>”</w:t>
      </w:r>
    </w:p>
    <w:p w:rsidR="000D2A15" w:rsidRDefault="000D2A15" w:rsidP="00291859">
      <w:pPr>
        <w:spacing w:line="360" w:lineRule="auto"/>
        <w:ind w:left="1004"/>
        <w:rPr>
          <w:rFonts w:ascii="Arial" w:hAnsi="Arial" w:cs="Arial"/>
          <w:strike/>
          <w:sz w:val="26"/>
          <w:szCs w:val="26"/>
        </w:rPr>
      </w:pPr>
    </w:p>
    <w:p w:rsidR="000D2A15" w:rsidRPr="000D2A15" w:rsidRDefault="000D2A15" w:rsidP="0029185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Projeto de Lei nº 25 de 09 de Maio de 2023 </w:t>
      </w:r>
      <w:r>
        <w:rPr>
          <w:rFonts w:ascii="Arial" w:hAnsi="Arial" w:cs="Arial"/>
          <w:sz w:val="26"/>
          <w:szCs w:val="26"/>
        </w:rPr>
        <w:t>que “Dispõe sobre a implantação de medidas de informação e proteção a gestante e a parturiente contra a violência obstétrica no Município de São Gotardo”.</w:t>
      </w:r>
    </w:p>
    <w:p w:rsidR="00781A63" w:rsidRPr="00D70D0F" w:rsidRDefault="00781A63" w:rsidP="00D70D0F">
      <w:pPr>
        <w:spacing w:line="360" w:lineRule="auto"/>
        <w:rPr>
          <w:rFonts w:ascii="Arial" w:hAnsi="Arial" w:cs="Arial"/>
          <w:sz w:val="26"/>
          <w:szCs w:val="26"/>
        </w:rPr>
      </w:pPr>
    </w:p>
    <w:p w:rsidR="006B75B0" w:rsidRDefault="008838EA" w:rsidP="00217E3F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41397D">
        <w:rPr>
          <w:rFonts w:ascii="Arial" w:hAnsi="Arial" w:cs="Arial"/>
          <w:b/>
          <w:sz w:val="26"/>
          <w:szCs w:val="26"/>
        </w:rPr>
        <w:t xml:space="preserve">Presidente: </w:t>
      </w:r>
      <w:r w:rsidR="004C4E4B" w:rsidRPr="0041397D">
        <w:rPr>
          <w:rFonts w:ascii="Arial" w:hAnsi="Arial" w:cs="Arial"/>
          <w:sz w:val="26"/>
          <w:szCs w:val="26"/>
        </w:rPr>
        <w:t>Encaminho o</w:t>
      </w:r>
      <w:r w:rsidR="002D1AF3">
        <w:rPr>
          <w:rFonts w:ascii="Arial" w:hAnsi="Arial" w:cs="Arial"/>
          <w:sz w:val="26"/>
          <w:szCs w:val="26"/>
        </w:rPr>
        <w:t>s</w:t>
      </w:r>
      <w:r w:rsidR="004C4E4B" w:rsidRPr="0041397D">
        <w:rPr>
          <w:rFonts w:ascii="Arial" w:hAnsi="Arial" w:cs="Arial"/>
          <w:sz w:val="26"/>
          <w:szCs w:val="26"/>
        </w:rPr>
        <w:t xml:space="preserve"> Projeto</w:t>
      </w:r>
      <w:r w:rsidR="002D1AF3">
        <w:rPr>
          <w:rFonts w:ascii="Arial" w:hAnsi="Arial" w:cs="Arial"/>
          <w:sz w:val="26"/>
          <w:szCs w:val="26"/>
        </w:rPr>
        <w:t>s</w:t>
      </w:r>
      <w:r w:rsidR="004C4E4B" w:rsidRPr="0041397D">
        <w:rPr>
          <w:rFonts w:ascii="Arial" w:hAnsi="Arial" w:cs="Arial"/>
          <w:sz w:val="26"/>
          <w:szCs w:val="26"/>
        </w:rPr>
        <w:t xml:space="preserve"> apresentado</w:t>
      </w:r>
      <w:r w:rsidR="002D1AF3">
        <w:rPr>
          <w:rFonts w:ascii="Arial" w:hAnsi="Arial" w:cs="Arial"/>
          <w:sz w:val="26"/>
          <w:szCs w:val="26"/>
        </w:rPr>
        <w:t>s</w:t>
      </w:r>
      <w:r w:rsidRPr="0041397D">
        <w:rPr>
          <w:rFonts w:ascii="Arial" w:hAnsi="Arial" w:cs="Arial"/>
          <w:sz w:val="26"/>
          <w:szCs w:val="26"/>
        </w:rPr>
        <w:t xml:space="preserve"> às Comissões Permanentes para </w:t>
      </w:r>
      <w:r w:rsidR="00217E3F">
        <w:rPr>
          <w:rFonts w:ascii="Arial" w:hAnsi="Arial" w:cs="Arial"/>
          <w:sz w:val="26"/>
          <w:szCs w:val="26"/>
        </w:rPr>
        <w:t>análise e emissão de parecer.</w:t>
      </w:r>
    </w:p>
    <w:p w:rsidR="00BD3134" w:rsidRDefault="00BD3134" w:rsidP="000D2A15">
      <w:pPr>
        <w:spacing w:line="360" w:lineRule="auto"/>
        <w:rPr>
          <w:rFonts w:ascii="Arial" w:hAnsi="Arial" w:cs="Arial"/>
          <w:sz w:val="26"/>
          <w:szCs w:val="26"/>
        </w:rPr>
      </w:pPr>
    </w:p>
    <w:p w:rsidR="000D2A15" w:rsidRPr="000D2A15" w:rsidRDefault="000D2A15" w:rsidP="000D2A15">
      <w:pPr>
        <w:spacing w:line="360" w:lineRule="auto"/>
        <w:rPr>
          <w:rFonts w:ascii="Arial" w:hAnsi="Arial" w:cs="Arial"/>
          <w:sz w:val="26"/>
          <w:szCs w:val="26"/>
        </w:rPr>
      </w:pPr>
    </w:p>
    <w:p w:rsidR="008B389B" w:rsidRDefault="008B389B" w:rsidP="008B389B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APRESENTAÇÃO DE REQUERIMENTO</w:t>
      </w:r>
    </w:p>
    <w:p w:rsidR="008B389B" w:rsidRDefault="008B389B" w:rsidP="008B389B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2109"/>
        <w:gridCol w:w="2685"/>
        <w:gridCol w:w="5662"/>
      </w:tblGrid>
      <w:tr w:rsidR="008B389B" w:rsidRPr="00E43DE3" w:rsidTr="000F0856">
        <w:trPr>
          <w:jc w:val="center"/>
        </w:trPr>
        <w:tc>
          <w:tcPr>
            <w:tcW w:w="2109" w:type="dxa"/>
          </w:tcPr>
          <w:p w:rsidR="008B389B" w:rsidRPr="008B389B" w:rsidRDefault="008B389B" w:rsidP="000F0856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B389B">
              <w:rPr>
                <w:rFonts w:ascii="Arial" w:hAnsi="Arial" w:cs="Arial"/>
                <w:b/>
                <w:sz w:val="26"/>
                <w:szCs w:val="26"/>
              </w:rPr>
              <w:t>Requerimento</w:t>
            </w:r>
          </w:p>
        </w:tc>
        <w:tc>
          <w:tcPr>
            <w:tcW w:w="2685" w:type="dxa"/>
          </w:tcPr>
          <w:p w:rsidR="008B389B" w:rsidRPr="008B389B" w:rsidRDefault="008B389B" w:rsidP="000F0856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B389B">
              <w:rPr>
                <w:rFonts w:ascii="Arial" w:hAnsi="Arial" w:cs="Arial"/>
                <w:b/>
                <w:sz w:val="26"/>
                <w:szCs w:val="26"/>
              </w:rPr>
              <w:t>Autores</w:t>
            </w:r>
          </w:p>
        </w:tc>
        <w:tc>
          <w:tcPr>
            <w:tcW w:w="5662" w:type="dxa"/>
          </w:tcPr>
          <w:p w:rsidR="008B389B" w:rsidRPr="008B389B" w:rsidRDefault="008B389B" w:rsidP="000F0856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B389B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</w:tr>
      <w:tr w:rsidR="008B389B" w:rsidRPr="006B75B0" w:rsidTr="000F0856">
        <w:trPr>
          <w:jc w:val="center"/>
        </w:trPr>
        <w:tc>
          <w:tcPr>
            <w:tcW w:w="2109" w:type="dxa"/>
            <w:vAlign w:val="bottom"/>
          </w:tcPr>
          <w:p w:rsidR="008B389B" w:rsidRPr="00BD3134" w:rsidRDefault="00BD3134" w:rsidP="000F0856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bCs/>
                <w:sz w:val="26"/>
                <w:szCs w:val="26"/>
              </w:rPr>
              <w:t>13</w:t>
            </w:r>
            <w:r w:rsidR="008B389B" w:rsidRPr="00BD3134">
              <w:rPr>
                <w:rFonts w:ascii="Arial" w:hAnsi="Arial" w:cs="Arial"/>
                <w:b/>
                <w:bCs/>
                <w:sz w:val="26"/>
                <w:szCs w:val="26"/>
              </w:rPr>
              <w:t>/2023</w:t>
            </w:r>
          </w:p>
        </w:tc>
        <w:tc>
          <w:tcPr>
            <w:tcW w:w="2685" w:type="dxa"/>
            <w:vAlign w:val="bottom"/>
          </w:tcPr>
          <w:p w:rsidR="008B389B" w:rsidRPr="00BD3134" w:rsidRDefault="00BD3134" w:rsidP="000F0856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sz w:val="26"/>
                <w:szCs w:val="26"/>
              </w:rPr>
              <w:t>Vereadores Denise Alves e Renê Luiz</w:t>
            </w:r>
          </w:p>
        </w:tc>
        <w:tc>
          <w:tcPr>
            <w:tcW w:w="5662" w:type="dxa"/>
          </w:tcPr>
          <w:p w:rsidR="008B389B" w:rsidRPr="00BD3134" w:rsidRDefault="00BD3134" w:rsidP="000F0856">
            <w:pPr>
              <w:rPr>
                <w:rFonts w:ascii="Arial" w:hAnsi="Arial" w:cs="Arial"/>
                <w:sz w:val="26"/>
                <w:szCs w:val="26"/>
              </w:rPr>
            </w:pPr>
            <w:r w:rsidRPr="00BD3134">
              <w:rPr>
                <w:rFonts w:ascii="Arial" w:hAnsi="Arial" w:cs="Arial"/>
                <w:sz w:val="26"/>
                <w:szCs w:val="26"/>
              </w:rPr>
              <w:t>Solicita a Senhora Prefeita Municipal, a Sra. Denise Abadia Pereira Oliveira, que envie a Câmara Municipal de São Gotardo, no prazo de 15 dias, conforme dispõe o art.69, XIV, da Lei Orgânica Municipal, o relatório das ultimas cobranças feitas pelo Executivo Municipal à empresa COPASA, tanto aquelas atinentes a execução de serviços, quanto sobre a obra de tratamento de esgoto.</w:t>
            </w:r>
          </w:p>
        </w:tc>
      </w:tr>
    </w:tbl>
    <w:p w:rsidR="008B389B" w:rsidRDefault="008B389B" w:rsidP="008B389B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8B389B" w:rsidRPr="008B389B" w:rsidRDefault="008B389B" w:rsidP="008B389B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Presidente: </w:t>
      </w:r>
      <w:r w:rsidRPr="00E43DE3">
        <w:rPr>
          <w:rFonts w:ascii="Arial" w:hAnsi="Arial" w:cs="Arial"/>
          <w:sz w:val="26"/>
          <w:szCs w:val="26"/>
        </w:rPr>
        <w:t>Encaminho a Comissão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43DE3">
        <w:rPr>
          <w:rFonts w:ascii="Arial" w:hAnsi="Arial" w:cs="Arial"/>
          <w:sz w:val="26"/>
          <w:szCs w:val="26"/>
        </w:rPr>
        <w:t>de Legislação, Justiça e Redação para análise e emissão de parecer</w:t>
      </w:r>
      <w:r>
        <w:rPr>
          <w:rFonts w:ascii="Arial" w:hAnsi="Arial" w:cs="Arial"/>
          <w:sz w:val="26"/>
          <w:szCs w:val="26"/>
        </w:rPr>
        <w:t>.</w:t>
      </w:r>
    </w:p>
    <w:p w:rsidR="00222D7D" w:rsidRPr="004C4E4B" w:rsidRDefault="00222D7D" w:rsidP="004C4E4B">
      <w:pPr>
        <w:spacing w:line="360" w:lineRule="auto"/>
        <w:rPr>
          <w:rFonts w:ascii="Arial" w:hAnsi="Arial" w:cs="Arial"/>
          <w:b/>
          <w:i/>
          <w:sz w:val="26"/>
          <w:szCs w:val="26"/>
        </w:rPr>
      </w:pPr>
    </w:p>
    <w:p w:rsidR="00827B5C" w:rsidRDefault="003A365E" w:rsidP="00827B5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</w:rPr>
        <w:t>LEITURA</w:t>
      </w:r>
      <w:r w:rsidR="00827B5C" w:rsidRPr="00036E5E">
        <w:rPr>
          <w:rFonts w:ascii="Arial" w:hAnsi="Arial" w:cs="Arial"/>
          <w:b/>
          <w:sz w:val="26"/>
          <w:szCs w:val="26"/>
        </w:rPr>
        <w:t xml:space="preserve"> DE PEDIDOS DE PROVIDÊNCIAS</w:t>
      </w:r>
    </w:p>
    <w:p w:rsidR="0074796F" w:rsidRPr="00222D7D" w:rsidRDefault="0074796F" w:rsidP="00222D7D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827B5C" w:rsidRPr="00036E5E" w:rsidRDefault="00827B5C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</w:rPr>
        <w:t xml:space="preserve">1ª Secretária </w:t>
      </w:r>
    </w:p>
    <w:tbl>
      <w:tblPr>
        <w:tblStyle w:val="Tabelacomgrade"/>
        <w:tblW w:w="10490" w:type="dxa"/>
        <w:tblInd w:w="250" w:type="dxa"/>
        <w:tblLook w:val="04A0"/>
      </w:tblPr>
      <w:tblGrid>
        <w:gridCol w:w="2022"/>
        <w:gridCol w:w="1690"/>
        <w:gridCol w:w="6778"/>
      </w:tblGrid>
      <w:tr w:rsidR="004A188E" w:rsidRPr="00036E5E" w:rsidTr="00710E14">
        <w:tc>
          <w:tcPr>
            <w:tcW w:w="2022" w:type="dxa"/>
          </w:tcPr>
          <w:p w:rsidR="00827B5C" w:rsidRPr="00036E5E" w:rsidRDefault="00827B5C" w:rsidP="004A188E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PROVIDÊNCIA</w:t>
            </w:r>
          </w:p>
        </w:tc>
        <w:tc>
          <w:tcPr>
            <w:tcW w:w="1690" w:type="dxa"/>
          </w:tcPr>
          <w:p w:rsidR="00827B5C" w:rsidRPr="00036E5E" w:rsidRDefault="00827B5C" w:rsidP="00D41DCF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6778" w:type="dxa"/>
          </w:tcPr>
          <w:p w:rsidR="00827B5C" w:rsidRPr="00036E5E" w:rsidRDefault="00827B5C" w:rsidP="004A188E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</w:tr>
      <w:tr w:rsidR="0018583D" w:rsidRPr="00EF3BE8" w:rsidTr="00710E14">
        <w:tc>
          <w:tcPr>
            <w:tcW w:w="2022" w:type="dxa"/>
            <w:vAlign w:val="bottom"/>
          </w:tcPr>
          <w:p w:rsidR="0018583D" w:rsidRPr="00BD3134" w:rsidRDefault="00BD3134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bCs/>
                <w:sz w:val="26"/>
                <w:szCs w:val="26"/>
              </w:rPr>
              <w:t>43/2023</w:t>
            </w:r>
          </w:p>
        </w:tc>
        <w:tc>
          <w:tcPr>
            <w:tcW w:w="1690" w:type="dxa"/>
            <w:vAlign w:val="bottom"/>
          </w:tcPr>
          <w:p w:rsidR="0018583D" w:rsidRPr="00BD3134" w:rsidRDefault="00BD3134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sz w:val="26"/>
                <w:szCs w:val="26"/>
              </w:rPr>
              <w:t>Vereador José Eugênio</w:t>
            </w:r>
          </w:p>
        </w:tc>
        <w:tc>
          <w:tcPr>
            <w:tcW w:w="6778" w:type="dxa"/>
            <w:vAlign w:val="bottom"/>
          </w:tcPr>
          <w:p w:rsidR="0018583D" w:rsidRPr="00BD3134" w:rsidRDefault="00BD3134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BD3134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realizar a troca da grelha de captação de águas pluviais da Avenida Rui Barbosa, esquina com a Rua Minas Gerais.</w:t>
            </w:r>
          </w:p>
        </w:tc>
      </w:tr>
      <w:tr w:rsidR="0018583D" w:rsidRPr="00EF3BE8" w:rsidTr="00710E14">
        <w:tc>
          <w:tcPr>
            <w:tcW w:w="2022" w:type="dxa"/>
            <w:vAlign w:val="bottom"/>
          </w:tcPr>
          <w:p w:rsidR="0018583D" w:rsidRPr="00BD3134" w:rsidRDefault="00BD3134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bCs/>
                <w:sz w:val="26"/>
                <w:szCs w:val="26"/>
              </w:rPr>
              <w:t>44/2023</w:t>
            </w:r>
          </w:p>
        </w:tc>
        <w:tc>
          <w:tcPr>
            <w:tcW w:w="1690" w:type="dxa"/>
            <w:vAlign w:val="bottom"/>
          </w:tcPr>
          <w:p w:rsidR="0018583D" w:rsidRPr="00BD3134" w:rsidRDefault="00BD3134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sz w:val="26"/>
                <w:szCs w:val="26"/>
              </w:rPr>
              <w:t>Vereadores Denise Alves e Renê Luiz</w:t>
            </w:r>
          </w:p>
        </w:tc>
        <w:tc>
          <w:tcPr>
            <w:tcW w:w="6778" w:type="dxa"/>
            <w:vAlign w:val="bottom"/>
          </w:tcPr>
          <w:p w:rsidR="0018583D" w:rsidRPr="00BD3134" w:rsidRDefault="00BD3134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BD3134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instalar bueiros e implantar rampas redutoras de velocidade no seguimento da Avenida Progresso, entroncamento com a Rua Belém, no bairro Liberdade.</w:t>
            </w:r>
          </w:p>
        </w:tc>
      </w:tr>
      <w:tr w:rsidR="0018583D" w:rsidRPr="00EF3BE8" w:rsidTr="00710E14">
        <w:tc>
          <w:tcPr>
            <w:tcW w:w="2022" w:type="dxa"/>
            <w:vAlign w:val="bottom"/>
          </w:tcPr>
          <w:p w:rsidR="0018583D" w:rsidRPr="00BD3134" w:rsidRDefault="00BD3134" w:rsidP="0041209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bCs/>
                <w:sz w:val="26"/>
                <w:szCs w:val="26"/>
              </w:rPr>
              <w:t>45/2023</w:t>
            </w:r>
          </w:p>
        </w:tc>
        <w:tc>
          <w:tcPr>
            <w:tcW w:w="1690" w:type="dxa"/>
            <w:vAlign w:val="bottom"/>
          </w:tcPr>
          <w:p w:rsidR="0018583D" w:rsidRPr="00BD3134" w:rsidRDefault="00BD3134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sz w:val="26"/>
                <w:szCs w:val="26"/>
              </w:rPr>
              <w:t>Vereadora Denise Alves</w:t>
            </w:r>
          </w:p>
        </w:tc>
        <w:tc>
          <w:tcPr>
            <w:tcW w:w="6778" w:type="dxa"/>
            <w:vAlign w:val="bottom"/>
          </w:tcPr>
          <w:p w:rsidR="0018583D" w:rsidRPr="00BD3134" w:rsidRDefault="00BD3134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BD3134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providenciar a manutenção da estrada rural que dá acesso a comunidade de Senhora da Serra (Três Capões) e da região dos Coqueiros, sentido sítio do Sr. José Pereira (Queijo).</w:t>
            </w:r>
          </w:p>
        </w:tc>
      </w:tr>
      <w:tr w:rsidR="00BD3134" w:rsidRPr="00EF3BE8" w:rsidTr="00710E14">
        <w:tc>
          <w:tcPr>
            <w:tcW w:w="2022" w:type="dxa"/>
            <w:vAlign w:val="bottom"/>
          </w:tcPr>
          <w:p w:rsidR="00BD3134" w:rsidRPr="00BD3134" w:rsidRDefault="00BD3134" w:rsidP="0041209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bCs/>
                <w:sz w:val="26"/>
                <w:szCs w:val="26"/>
              </w:rPr>
              <w:t>46/2023</w:t>
            </w:r>
          </w:p>
        </w:tc>
        <w:tc>
          <w:tcPr>
            <w:tcW w:w="1690" w:type="dxa"/>
            <w:vAlign w:val="bottom"/>
          </w:tcPr>
          <w:p w:rsidR="00BD3134" w:rsidRPr="00BD3134" w:rsidRDefault="00BD3134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sz w:val="26"/>
                <w:szCs w:val="26"/>
              </w:rPr>
              <w:t xml:space="preserve">Vereador </w:t>
            </w:r>
            <w:r w:rsidRPr="00BD3134">
              <w:rPr>
                <w:rFonts w:ascii="Arial" w:hAnsi="Arial" w:cs="Arial"/>
                <w:b/>
                <w:sz w:val="26"/>
                <w:szCs w:val="26"/>
              </w:rPr>
              <w:lastRenderedPageBreak/>
              <w:t>Waldemário França</w:t>
            </w:r>
          </w:p>
        </w:tc>
        <w:tc>
          <w:tcPr>
            <w:tcW w:w="6778" w:type="dxa"/>
            <w:vAlign w:val="bottom"/>
          </w:tcPr>
          <w:p w:rsidR="00BD3134" w:rsidRPr="00BD3134" w:rsidRDefault="00BD3134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BD3134">
              <w:rPr>
                <w:rFonts w:ascii="Arial" w:hAnsi="Arial" w:cs="Arial"/>
                <w:sz w:val="26"/>
                <w:szCs w:val="26"/>
              </w:rPr>
              <w:lastRenderedPageBreak/>
              <w:t xml:space="preserve">Que o órgão competente do Poder Executivo Municipal </w:t>
            </w:r>
            <w:r w:rsidRPr="00BD3134">
              <w:rPr>
                <w:rFonts w:ascii="Arial" w:hAnsi="Arial" w:cs="Arial"/>
                <w:sz w:val="26"/>
                <w:szCs w:val="26"/>
              </w:rPr>
              <w:lastRenderedPageBreak/>
              <w:t>estude a possibilidade de realizar o serviço de tapa-buracos na Rua Leônidas Bueno da Silva, em frente ao nº 75, no bairro Mansões do Lago.</w:t>
            </w:r>
          </w:p>
        </w:tc>
      </w:tr>
      <w:tr w:rsidR="00BD3134" w:rsidRPr="00EF3BE8" w:rsidTr="00710E14">
        <w:tc>
          <w:tcPr>
            <w:tcW w:w="2022" w:type="dxa"/>
            <w:vAlign w:val="bottom"/>
          </w:tcPr>
          <w:p w:rsidR="00BD3134" w:rsidRPr="00BD3134" w:rsidRDefault="00BD3134" w:rsidP="0041209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47/2023</w:t>
            </w:r>
          </w:p>
        </w:tc>
        <w:tc>
          <w:tcPr>
            <w:tcW w:w="1690" w:type="dxa"/>
            <w:vAlign w:val="bottom"/>
          </w:tcPr>
          <w:p w:rsidR="00BD3134" w:rsidRPr="00BD3134" w:rsidRDefault="00BD3134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sz w:val="26"/>
                <w:szCs w:val="26"/>
              </w:rPr>
              <w:t>Vereador Waldemário França</w:t>
            </w:r>
          </w:p>
        </w:tc>
        <w:tc>
          <w:tcPr>
            <w:tcW w:w="6778" w:type="dxa"/>
            <w:vAlign w:val="bottom"/>
          </w:tcPr>
          <w:p w:rsidR="00BD3134" w:rsidRPr="00BD3134" w:rsidRDefault="00BD3134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BD3134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prestar informações, de modo regular, àqueles pacientes do SUS que fazem agendamentos de consultas, cirurgias ou marcações de exames nas UBS'S do Município.</w:t>
            </w:r>
          </w:p>
        </w:tc>
      </w:tr>
      <w:tr w:rsidR="00BD3134" w:rsidRPr="00EF3BE8" w:rsidTr="00710E14">
        <w:tc>
          <w:tcPr>
            <w:tcW w:w="2022" w:type="dxa"/>
            <w:vAlign w:val="bottom"/>
          </w:tcPr>
          <w:p w:rsidR="00BD3134" w:rsidRPr="00BD3134" w:rsidRDefault="00BD3134" w:rsidP="0041209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bCs/>
                <w:sz w:val="26"/>
                <w:szCs w:val="26"/>
              </w:rPr>
              <w:t>48/2023</w:t>
            </w:r>
          </w:p>
        </w:tc>
        <w:tc>
          <w:tcPr>
            <w:tcW w:w="1690" w:type="dxa"/>
            <w:vAlign w:val="bottom"/>
          </w:tcPr>
          <w:p w:rsidR="00BD3134" w:rsidRPr="00BD3134" w:rsidRDefault="00BD3134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sz w:val="26"/>
                <w:szCs w:val="26"/>
              </w:rPr>
              <w:t>Vereador Carlos Camargos</w:t>
            </w:r>
          </w:p>
        </w:tc>
        <w:tc>
          <w:tcPr>
            <w:tcW w:w="6778" w:type="dxa"/>
            <w:vAlign w:val="bottom"/>
          </w:tcPr>
          <w:p w:rsidR="00BD3134" w:rsidRPr="00BD3134" w:rsidRDefault="00BD3134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BD3134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notificar a COPASA para que a mesma faça o alinhamento das tampas dos bueiros da Avenida Hermenegildo, na Rua 10 e em todas que receberem recapeamento do Distrito de Guarda dos Ferreiros.</w:t>
            </w:r>
          </w:p>
        </w:tc>
      </w:tr>
      <w:tr w:rsidR="00BD3134" w:rsidRPr="00EF3BE8" w:rsidTr="00710E14">
        <w:tc>
          <w:tcPr>
            <w:tcW w:w="2022" w:type="dxa"/>
            <w:vAlign w:val="bottom"/>
          </w:tcPr>
          <w:p w:rsidR="00BD3134" w:rsidRPr="000D2A15" w:rsidRDefault="000D2A15" w:rsidP="000D2A15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2A15">
              <w:rPr>
                <w:rFonts w:ascii="Arial" w:hAnsi="Arial" w:cs="Arial"/>
                <w:b/>
                <w:bCs/>
                <w:sz w:val="26"/>
                <w:szCs w:val="26"/>
              </w:rPr>
              <w:t>49/2023</w:t>
            </w:r>
          </w:p>
        </w:tc>
        <w:tc>
          <w:tcPr>
            <w:tcW w:w="1690" w:type="dxa"/>
            <w:vAlign w:val="bottom"/>
          </w:tcPr>
          <w:p w:rsidR="00BD3134" w:rsidRPr="000D2A15" w:rsidRDefault="000D2A15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D2A15">
              <w:rPr>
                <w:rFonts w:ascii="Arial" w:hAnsi="Arial" w:cs="Arial"/>
                <w:b/>
                <w:sz w:val="26"/>
                <w:szCs w:val="26"/>
              </w:rPr>
              <w:t>Vereador Carlos Camargos</w:t>
            </w:r>
          </w:p>
        </w:tc>
        <w:tc>
          <w:tcPr>
            <w:tcW w:w="6778" w:type="dxa"/>
            <w:vAlign w:val="bottom"/>
          </w:tcPr>
          <w:p w:rsidR="00BD3134" w:rsidRPr="000D2A15" w:rsidRDefault="000D2A15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0D2A15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notificar o depósito de terra na Avenida Rio Branco, próximo ao Rotary Clube para que façam uma contenção fechando em volta da área e façam uma calçada.</w:t>
            </w:r>
          </w:p>
        </w:tc>
      </w:tr>
    </w:tbl>
    <w:p w:rsidR="00F17C43" w:rsidRPr="00EF3BE8" w:rsidRDefault="00F17C43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i/>
          <w:sz w:val="26"/>
          <w:szCs w:val="26"/>
        </w:rPr>
      </w:pPr>
    </w:p>
    <w:p w:rsidR="00D601B1" w:rsidRPr="00217E3F" w:rsidRDefault="00827B5C" w:rsidP="00217E3F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i/>
          <w:sz w:val="26"/>
          <w:szCs w:val="26"/>
        </w:rPr>
      </w:pPr>
      <w:r w:rsidRPr="00036E5E">
        <w:rPr>
          <w:rFonts w:ascii="Arial" w:hAnsi="Arial" w:cs="Arial"/>
          <w:b/>
          <w:i/>
          <w:sz w:val="26"/>
          <w:szCs w:val="26"/>
        </w:rPr>
        <w:t>PRESIDENTE: FINALIZADO O EXPEDIENTE PASSAMOS A ORDEM DO DIA</w:t>
      </w:r>
    </w:p>
    <w:tbl>
      <w:tblPr>
        <w:tblStyle w:val="Tabelacomgrade"/>
        <w:tblW w:w="0" w:type="auto"/>
        <w:tblInd w:w="250" w:type="dxa"/>
        <w:tblLook w:val="04A0"/>
      </w:tblPr>
      <w:tblGrid>
        <w:gridCol w:w="10432"/>
      </w:tblGrid>
      <w:tr w:rsidR="0074796F" w:rsidRPr="00036E5E" w:rsidTr="0074796F">
        <w:tc>
          <w:tcPr>
            <w:tcW w:w="10432" w:type="dxa"/>
          </w:tcPr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highlight w:val="lightGray"/>
              </w:rPr>
            </w:pP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SEGUNDA PARTE –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duração até 1h30m</w:t>
            </w: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(Art. 32 do Regimento Interno - RI) Início: ___</w:t>
            </w: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ORDEM DO DIA</w:t>
            </w:r>
          </w:p>
        </w:tc>
      </w:tr>
    </w:tbl>
    <w:p w:rsidR="00E21092" w:rsidRDefault="00E21092" w:rsidP="006626A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E21092" w:rsidRDefault="00E21092" w:rsidP="006626A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AB5F84" w:rsidRPr="00AB5F84" w:rsidRDefault="00AB5F84" w:rsidP="00AB5F84">
      <w:pPr>
        <w:pStyle w:val="PargrafodaLista"/>
        <w:numPr>
          <w:ilvl w:val="0"/>
          <w:numId w:val="10"/>
        </w:numPr>
        <w:spacing w:line="312" w:lineRule="auto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b/>
          <w:sz w:val="26"/>
          <w:szCs w:val="26"/>
        </w:rPr>
        <w:t>LEITURA, DISCUSSÃO E VOTAÇÃO DE PROJETO</w:t>
      </w:r>
    </w:p>
    <w:p w:rsidR="00AB5F84" w:rsidRDefault="00AB5F84" w:rsidP="00AB5F84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bCs/>
          <w:spacing w:val="5"/>
          <w:sz w:val="26"/>
          <w:szCs w:val="26"/>
        </w:rPr>
      </w:pPr>
    </w:p>
    <w:p w:rsidR="004F08BD" w:rsidRPr="004F08BD" w:rsidRDefault="004F08BD" w:rsidP="004F08BD">
      <w:pPr>
        <w:spacing w:line="360" w:lineRule="auto"/>
        <w:rPr>
          <w:rFonts w:ascii="Arial" w:hAnsi="Arial" w:cs="Arial"/>
          <w:sz w:val="26"/>
          <w:szCs w:val="26"/>
        </w:rPr>
      </w:pPr>
      <w:r w:rsidRPr="004F08BD">
        <w:rPr>
          <w:rFonts w:ascii="Arial" w:hAnsi="Arial" w:cs="Arial"/>
          <w:b/>
          <w:sz w:val="26"/>
          <w:szCs w:val="26"/>
        </w:rPr>
        <w:t xml:space="preserve">Presidente: </w:t>
      </w:r>
      <w:r w:rsidRPr="004F08BD">
        <w:rPr>
          <w:rFonts w:ascii="Arial" w:hAnsi="Arial" w:cs="Arial"/>
          <w:sz w:val="26"/>
          <w:szCs w:val="26"/>
        </w:rPr>
        <w:t>Considerando o art. 150 do Regimento Interno concedo aos vereadores que quiserem discutir as proposições o prazo de 5 minutos para discussão.</w:t>
      </w:r>
    </w:p>
    <w:p w:rsidR="004F08BD" w:rsidRPr="004F08BD" w:rsidRDefault="004F08BD" w:rsidP="004F08BD">
      <w:pPr>
        <w:spacing w:line="360" w:lineRule="auto"/>
        <w:rPr>
          <w:rFonts w:ascii="Arial" w:hAnsi="Arial" w:cs="Arial"/>
          <w:sz w:val="26"/>
          <w:szCs w:val="26"/>
          <w:highlight w:val="lightGray"/>
        </w:rPr>
      </w:pPr>
    </w:p>
    <w:p w:rsidR="004F08BD" w:rsidRPr="004F08BD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t>Art. 150. O Vereador que solicitar a palavra, na discussão de proposição não pode:</w:t>
      </w:r>
    </w:p>
    <w:p w:rsidR="004F08BD" w:rsidRPr="004F08BD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t>I – desviar da matéria em debate;</w:t>
      </w:r>
    </w:p>
    <w:p w:rsidR="004F08BD" w:rsidRPr="004F08BD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t>II – usar de linguagem imprópria;</w:t>
      </w:r>
    </w:p>
    <w:p w:rsidR="004F08BD" w:rsidRPr="004F08BD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lastRenderedPageBreak/>
        <w:t>III – ultrapassar o prazo que lhe foi concedido ou,</w:t>
      </w:r>
    </w:p>
    <w:p w:rsidR="004F08BD" w:rsidRPr="004F08BD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t>IV – deixar de atender as advertências do Presidente.</w:t>
      </w:r>
    </w:p>
    <w:p w:rsidR="004F08BD" w:rsidRPr="004F08BD" w:rsidRDefault="004F08BD" w:rsidP="004F08BD">
      <w:pPr>
        <w:spacing w:line="360" w:lineRule="auto"/>
        <w:rPr>
          <w:rFonts w:ascii="Arial" w:hAnsi="Arial" w:cs="Arial"/>
          <w:sz w:val="26"/>
          <w:szCs w:val="26"/>
          <w:highlight w:val="lightGray"/>
        </w:rPr>
      </w:pPr>
    </w:p>
    <w:p w:rsidR="004F08BD" w:rsidRPr="004F08BD" w:rsidRDefault="004F08BD" w:rsidP="004F08BD">
      <w:pPr>
        <w:spacing w:line="360" w:lineRule="auto"/>
        <w:rPr>
          <w:rFonts w:ascii="Arial" w:hAnsi="Arial" w:cs="Arial"/>
          <w:sz w:val="26"/>
          <w:szCs w:val="26"/>
        </w:rPr>
      </w:pPr>
      <w:r w:rsidRPr="004F08BD">
        <w:rPr>
          <w:rFonts w:ascii="Arial" w:hAnsi="Arial" w:cs="Arial"/>
          <w:b/>
          <w:sz w:val="26"/>
          <w:szCs w:val="26"/>
        </w:rPr>
        <w:t xml:space="preserve">Presidente: </w:t>
      </w:r>
      <w:r w:rsidRPr="004F08BD">
        <w:rPr>
          <w:rFonts w:ascii="Arial" w:hAnsi="Arial" w:cs="Arial"/>
          <w:sz w:val="26"/>
          <w:szCs w:val="26"/>
        </w:rPr>
        <w:t>Peço a colaboração de todos para atermos ao Regimento.</w:t>
      </w:r>
    </w:p>
    <w:p w:rsidR="004F08BD" w:rsidRPr="004F08BD" w:rsidRDefault="004F08BD" w:rsidP="00AB5F84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bCs/>
          <w:spacing w:val="5"/>
          <w:sz w:val="26"/>
          <w:szCs w:val="26"/>
          <w:highlight w:val="lightGray"/>
        </w:rPr>
      </w:pPr>
    </w:p>
    <w:p w:rsidR="00BD3134" w:rsidRDefault="00BD3134" w:rsidP="00AB5F84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4F08BD" w:rsidRPr="00BD3134" w:rsidRDefault="00BD3134" w:rsidP="00AB5F84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bCs/>
          <w:spacing w:val="5"/>
          <w:sz w:val="26"/>
          <w:szCs w:val="26"/>
        </w:rPr>
      </w:pPr>
      <w:r w:rsidRPr="00BD3134">
        <w:rPr>
          <w:rFonts w:ascii="Arial" w:hAnsi="Arial" w:cs="Arial"/>
          <w:b/>
          <w:bCs/>
          <w:sz w:val="26"/>
          <w:szCs w:val="26"/>
        </w:rPr>
        <w:t xml:space="preserve">Projeto de Lei 23/2023 </w:t>
      </w:r>
      <w:r w:rsidRPr="00BD3134">
        <w:rPr>
          <w:rFonts w:ascii="Arial" w:hAnsi="Arial" w:cs="Arial"/>
          <w:bCs/>
          <w:sz w:val="26"/>
          <w:szCs w:val="26"/>
        </w:rPr>
        <w:t>que</w:t>
      </w:r>
      <w:r>
        <w:rPr>
          <w:rFonts w:ascii="Arial" w:hAnsi="Arial" w:cs="Arial"/>
          <w:sz w:val="26"/>
          <w:szCs w:val="26"/>
        </w:rPr>
        <w:t xml:space="preserve"> “</w:t>
      </w:r>
      <w:r w:rsidRPr="00BD3134">
        <w:rPr>
          <w:rFonts w:ascii="Arial" w:hAnsi="Arial" w:cs="Arial"/>
          <w:sz w:val="26"/>
          <w:szCs w:val="26"/>
        </w:rPr>
        <w:t>Estabelece prioridade de vagas em creches para crianças em idade compatível, filhas (os) de mulheres vítimas de violência doméstica, de natureza física e/ou sexual, e dá outras providências".</w:t>
      </w:r>
    </w:p>
    <w:p w:rsidR="00BD3134" w:rsidRDefault="00BD3134" w:rsidP="00AB5F84">
      <w:pPr>
        <w:spacing w:line="360" w:lineRule="auto"/>
        <w:ind w:left="708"/>
        <w:rPr>
          <w:rFonts w:ascii="Arial" w:hAnsi="Arial" w:cs="Arial"/>
          <w:i/>
          <w:sz w:val="26"/>
          <w:szCs w:val="26"/>
        </w:rPr>
      </w:pPr>
    </w:p>
    <w:p w:rsidR="00AB5F84" w:rsidRPr="00BD3134" w:rsidRDefault="00AB5F84" w:rsidP="00AB5F84">
      <w:pPr>
        <w:spacing w:line="360" w:lineRule="auto"/>
        <w:ind w:left="708"/>
        <w:rPr>
          <w:rFonts w:ascii="Arial" w:hAnsi="Arial" w:cs="Arial"/>
          <w:i/>
          <w:sz w:val="26"/>
          <w:szCs w:val="26"/>
        </w:rPr>
      </w:pPr>
      <w:r w:rsidRPr="00BD3134">
        <w:rPr>
          <w:rFonts w:ascii="Arial" w:hAnsi="Arial" w:cs="Arial"/>
          <w:i/>
          <w:sz w:val="26"/>
          <w:szCs w:val="26"/>
        </w:rPr>
        <w:t>Leitura do Parecer da</w:t>
      </w:r>
      <w:r w:rsidR="004F08BD" w:rsidRPr="00BD3134">
        <w:rPr>
          <w:rFonts w:ascii="Arial" w:hAnsi="Arial" w:cs="Arial"/>
          <w:i/>
          <w:sz w:val="26"/>
          <w:szCs w:val="26"/>
        </w:rPr>
        <w:t>s</w:t>
      </w:r>
      <w:r w:rsidRPr="00BD3134">
        <w:rPr>
          <w:rFonts w:ascii="Arial" w:hAnsi="Arial" w:cs="Arial"/>
          <w:i/>
          <w:sz w:val="26"/>
          <w:szCs w:val="26"/>
        </w:rPr>
        <w:t xml:space="preserve"> </w:t>
      </w:r>
      <w:r w:rsidR="004F08BD" w:rsidRPr="00BD3134">
        <w:rPr>
          <w:rFonts w:ascii="Arial" w:hAnsi="Arial" w:cs="Arial"/>
          <w:i/>
          <w:sz w:val="26"/>
          <w:szCs w:val="26"/>
        </w:rPr>
        <w:t>Comissões</w:t>
      </w:r>
      <w:r w:rsidRPr="00BD3134">
        <w:rPr>
          <w:rFonts w:ascii="Arial" w:hAnsi="Arial" w:cs="Arial"/>
          <w:i/>
          <w:sz w:val="26"/>
          <w:szCs w:val="26"/>
        </w:rPr>
        <w:t xml:space="preserve"> </w:t>
      </w:r>
      <w:r w:rsidR="004F08BD" w:rsidRPr="00BD3134">
        <w:rPr>
          <w:rFonts w:ascii="Arial" w:hAnsi="Arial" w:cs="Arial"/>
          <w:i/>
          <w:sz w:val="26"/>
          <w:szCs w:val="26"/>
        </w:rPr>
        <w:t>Permanentes</w:t>
      </w:r>
      <w:r w:rsidRPr="00BD3134">
        <w:rPr>
          <w:rFonts w:ascii="Arial" w:hAnsi="Arial" w:cs="Arial"/>
          <w:i/>
          <w:sz w:val="26"/>
          <w:szCs w:val="26"/>
        </w:rPr>
        <w:t xml:space="preserve"> (parecer lido pelo 1º Secretário)</w:t>
      </w:r>
    </w:p>
    <w:p w:rsidR="00AB5F84" w:rsidRPr="00BD3134" w:rsidRDefault="00AB5F84" w:rsidP="00AB5F84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BD3134">
        <w:rPr>
          <w:rFonts w:ascii="Arial" w:hAnsi="Arial" w:cs="Arial"/>
          <w:i/>
          <w:sz w:val="26"/>
          <w:szCs w:val="26"/>
        </w:rPr>
        <w:t xml:space="preserve">Leitura, discussão e votação do </w:t>
      </w:r>
      <w:r w:rsidR="002B7230" w:rsidRPr="00BD313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Pr="00BD313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="00BD313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23</w:t>
      </w:r>
      <w:r w:rsidRPr="00BD313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BD3134">
        <w:rPr>
          <w:rFonts w:ascii="Arial" w:hAnsi="Arial" w:cs="Arial"/>
          <w:i/>
          <w:sz w:val="26"/>
          <w:szCs w:val="26"/>
        </w:rPr>
        <w:t>(</w:t>
      </w:r>
      <w:r w:rsidRPr="00BD3134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BD3134">
        <w:rPr>
          <w:rFonts w:ascii="Arial" w:hAnsi="Arial" w:cs="Arial"/>
          <w:i/>
          <w:sz w:val="26"/>
          <w:szCs w:val="26"/>
        </w:rPr>
        <w:t>)</w:t>
      </w:r>
    </w:p>
    <w:p w:rsidR="00AB5F84" w:rsidRPr="00BD3134" w:rsidRDefault="00AB5F84" w:rsidP="00AB5F84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BD3134">
        <w:rPr>
          <w:rFonts w:ascii="Arial" w:hAnsi="Arial" w:cs="Arial"/>
          <w:i/>
          <w:sz w:val="26"/>
          <w:szCs w:val="26"/>
        </w:rPr>
        <w:t xml:space="preserve">O </w:t>
      </w:r>
      <w:r w:rsidR="002B7230" w:rsidRPr="00BD313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Pr="00BD313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="00BD313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23</w:t>
      </w:r>
      <w:r w:rsidRPr="00BD313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BD3134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AB5F84" w:rsidRPr="00BD3134" w:rsidRDefault="00AB5F84" w:rsidP="00AB5F84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BD3134">
        <w:rPr>
          <w:rFonts w:ascii="Arial" w:hAnsi="Arial" w:cs="Arial"/>
          <w:i/>
          <w:sz w:val="26"/>
          <w:szCs w:val="26"/>
        </w:rPr>
        <w:t xml:space="preserve">O </w:t>
      </w:r>
      <w:r w:rsidR="002B7230" w:rsidRPr="00BD313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Pr="00BD313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="00BD313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23</w:t>
      </w:r>
      <w:r w:rsidRPr="00BD313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BD3134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AB5F84" w:rsidRPr="00BD3134" w:rsidTr="00723448">
        <w:trPr>
          <w:jc w:val="center"/>
        </w:trPr>
        <w:tc>
          <w:tcPr>
            <w:tcW w:w="3070" w:type="dxa"/>
          </w:tcPr>
          <w:p w:rsidR="00AB5F84" w:rsidRPr="00BD3134" w:rsidRDefault="00AB5F84" w:rsidP="007234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AB5F84" w:rsidRPr="00BD3134" w:rsidRDefault="00AB5F84" w:rsidP="007234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AB5F84" w:rsidRPr="00BD3134" w:rsidRDefault="00AB5F84" w:rsidP="007234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AB5F84" w:rsidRPr="00BD3134" w:rsidTr="00723448">
        <w:trPr>
          <w:jc w:val="center"/>
        </w:trPr>
        <w:tc>
          <w:tcPr>
            <w:tcW w:w="3070" w:type="dxa"/>
          </w:tcPr>
          <w:p w:rsidR="00AB5F84" w:rsidRPr="00BD3134" w:rsidRDefault="00AB5F84" w:rsidP="007234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AB5F84" w:rsidRPr="00BD3134" w:rsidRDefault="00AB5F84" w:rsidP="007234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AB5F84" w:rsidRPr="00BD3134" w:rsidRDefault="00AB5F84" w:rsidP="007234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B5F84" w:rsidRPr="00BD3134" w:rsidRDefault="00AB5F84" w:rsidP="00AB5F84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AB5F84" w:rsidRPr="00BD3134" w:rsidRDefault="00AB5F84" w:rsidP="00AB5F84">
      <w:pPr>
        <w:pStyle w:val="PargrafodaLista"/>
        <w:numPr>
          <w:ilvl w:val="0"/>
          <w:numId w:val="14"/>
        </w:numPr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  <w:r w:rsidRPr="00BD3134">
        <w:rPr>
          <w:rFonts w:ascii="Arial" w:hAnsi="Arial" w:cs="Arial"/>
          <w:sz w:val="26"/>
          <w:szCs w:val="26"/>
        </w:rPr>
        <w:t>O</w:t>
      </w:r>
      <w:r w:rsidRPr="00BD3134">
        <w:rPr>
          <w:rFonts w:ascii="Arial" w:hAnsi="Arial" w:cs="Arial"/>
          <w:b/>
          <w:sz w:val="26"/>
          <w:szCs w:val="26"/>
        </w:rPr>
        <w:t xml:space="preserve"> </w:t>
      </w:r>
      <w:r w:rsidR="002B7230" w:rsidRPr="00BD313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Pr="00BD313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r w:rsidR="00BD313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23</w:t>
      </w:r>
      <w:r w:rsidRPr="00BD3134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BD3134">
        <w:rPr>
          <w:rFonts w:ascii="Arial" w:hAnsi="Arial" w:cs="Arial"/>
          <w:sz w:val="26"/>
          <w:szCs w:val="26"/>
        </w:rPr>
        <w:t>foi _______________ por _______ votos.</w:t>
      </w:r>
    </w:p>
    <w:p w:rsidR="006E5997" w:rsidRPr="00BD3134" w:rsidRDefault="006E5997" w:rsidP="006E5997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6626AA" w:rsidRDefault="006626AA" w:rsidP="006626AA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6B75B0">
        <w:rPr>
          <w:rFonts w:ascii="Arial" w:hAnsi="Arial" w:cs="Arial"/>
          <w:b/>
          <w:sz w:val="26"/>
          <w:szCs w:val="26"/>
        </w:rPr>
        <w:t>ANÁLISE, DISCUSÃO</w:t>
      </w:r>
      <w:r w:rsidR="00B529CE">
        <w:rPr>
          <w:rFonts w:ascii="Arial" w:hAnsi="Arial" w:cs="Arial"/>
          <w:b/>
          <w:sz w:val="26"/>
          <w:szCs w:val="26"/>
        </w:rPr>
        <w:t xml:space="preserve"> E VOTAÇÃO DE REQUERIMENTO</w:t>
      </w:r>
    </w:p>
    <w:p w:rsidR="006626AA" w:rsidRPr="00BD3134" w:rsidRDefault="006626AA" w:rsidP="006626AA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E21092" w:rsidRPr="00BD3134" w:rsidRDefault="006626AA" w:rsidP="00E21092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D3134">
        <w:rPr>
          <w:rFonts w:ascii="Arial" w:hAnsi="Arial" w:cs="Arial"/>
          <w:sz w:val="26"/>
          <w:szCs w:val="26"/>
        </w:rPr>
        <w:t>Leitura do parecer da Comissão de Legislação, Justiça e Redação</w:t>
      </w:r>
    </w:p>
    <w:tbl>
      <w:tblPr>
        <w:tblStyle w:val="Tabelacomgrade"/>
        <w:tblW w:w="0" w:type="auto"/>
        <w:tblLook w:val="04A0"/>
      </w:tblPr>
      <w:tblGrid>
        <w:gridCol w:w="2373"/>
        <w:gridCol w:w="2685"/>
        <w:gridCol w:w="3528"/>
        <w:gridCol w:w="2096"/>
      </w:tblGrid>
      <w:tr w:rsidR="006626AA" w:rsidRPr="00BD3134" w:rsidTr="009F749D">
        <w:tc>
          <w:tcPr>
            <w:tcW w:w="2373" w:type="dxa"/>
          </w:tcPr>
          <w:p w:rsidR="006626AA" w:rsidRPr="00BD3134" w:rsidRDefault="006626AA" w:rsidP="00723448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sz w:val="26"/>
                <w:szCs w:val="26"/>
              </w:rPr>
              <w:t>Requerimento</w:t>
            </w:r>
          </w:p>
        </w:tc>
        <w:tc>
          <w:tcPr>
            <w:tcW w:w="2685" w:type="dxa"/>
          </w:tcPr>
          <w:p w:rsidR="006626AA" w:rsidRPr="00BD3134" w:rsidRDefault="006626AA" w:rsidP="00723448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sz w:val="26"/>
                <w:szCs w:val="26"/>
              </w:rPr>
              <w:t>Autores</w:t>
            </w:r>
          </w:p>
        </w:tc>
        <w:tc>
          <w:tcPr>
            <w:tcW w:w="3528" w:type="dxa"/>
          </w:tcPr>
          <w:p w:rsidR="006626AA" w:rsidRPr="00BD3134" w:rsidRDefault="006626AA" w:rsidP="00723448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  <w:tc>
          <w:tcPr>
            <w:tcW w:w="2096" w:type="dxa"/>
          </w:tcPr>
          <w:p w:rsidR="006626AA" w:rsidRPr="00BD3134" w:rsidRDefault="006626AA" w:rsidP="00723448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sz w:val="26"/>
                <w:szCs w:val="26"/>
              </w:rPr>
              <w:t>Votação</w:t>
            </w:r>
          </w:p>
        </w:tc>
      </w:tr>
      <w:tr w:rsidR="006626AA" w:rsidRPr="00BD3134" w:rsidTr="009F749D">
        <w:tc>
          <w:tcPr>
            <w:tcW w:w="2373" w:type="dxa"/>
            <w:vAlign w:val="bottom"/>
          </w:tcPr>
          <w:p w:rsidR="006626AA" w:rsidRPr="00BD3134" w:rsidRDefault="00BD3134" w:rsidP="0072344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12</w:t>
            </w:r>
            <w:r w:rsidR="009F749D" w:rsidRPr="00BD3134">
              <w:rPr>
                <w:rFonts w:ascii="Arial" w:hAnsi="Arial" w:cs="Arial"/>
                <w:b/>
                <w:bCs/>
                <w:sz w:val="26"/>
                <w:szCs w:val="26"/>
              </w:rPr>
              <w:t>/2023</w:t>
            </w:r>
          </w:p>
        </w:tc>
        <w:tc>
          <w:tcPr>
            <w:tcW w:w="2685" w:type="dxa"/>
            <w:vAlign w:val="bottom"/>
          </w:tcPr>
          <w:p w:rsidR="006626AA" w:rsidRPr="00BD3134" w:rsidRDefault="00E21092" w:rsidP="00723448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Vereadora </w:t>
            </w:r>
            <w:r w:rsidR="000F68E5">
              <w:rPr>
                <w:rFonts w:ascii="Arial" w:hAnsi="Arial" w:cs="Arial"/>
                <w:b/>
                <w:bCs/>
                <w:sz w:val="26"/>
                <w:szCs w:val="26"/>
              </w:rPr>
              <w:t>Denise Alves, Renê Luiz e Genésio Martins</w:t>
            </w:r>
          </w:p>
        </w:tc>
        <w:tc>
          <w:tcPr>
            <w:tcW w:w="3528" w:type="dxa"/>
            <w:vAlign w:val="bottom"/>
          </w:tcPr>
          <w:p w:rsidR="006626AA" w:rsidRPr="00BD3134" w:rsidRDefault="00BD3134" w:rsidP="00723448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BD3134">
              <w:rPr>
                <w:rFonts w:ascii="Arial" w:hAnsi="Arial" w:cs="Arial"/>
                <w:sz w:val="26"/>
                <w:szCs w:val="26"/>
              </w:rPr>
              <w:t>Solicita a Senhora Prefeita Municipal, a Sra. Denise Abadia Pereira Oliveira, que envie a Câmara Municipal de São Gotardo, no prazo de 15 dias, conforme dispõe o art.69, XIV, a prestação de contas atinente à realização da ponte</w:t>
            </w:r>
            <w:r>
              <w:rPr>
                <w:rFonts w:ascii="Arial" w:hAnsi="Arial" w:cs="Arial"/>
                <w:sz w:val="26"/>
                <w:szCs w:val="26"/>
              </w:rPr>
              <w:t xml:space="preserve"> da Avenida 30 de Setembro, no B</w:t>
            </w:r>
            <w:r w:rsidRPr="00BD3134">
              <w:rPr>
                <w:rFonts w:ascii="Arial" w:hAnsi="Arial" w:cs="Arial"/>
                <w:sz w:val="26"/>
                <w:szCs w:val="26"/>
              </w:rPr>
              <w:t xml:space="preserve">airro Alto Bela Vista, informando, </w:t>
            </w:r>
            <w:r w:rsidRPr="00BD3134">
              <w:rPr>
                <w:rFonts w:ascii="Arial" w:hAnsi="Arial" w:cs="Arial"/>
                <w:sz w:val="26"/>
                <w:szCs w:val="26"/>
              </w:rPr>
              <w:lastRenderedPageBreak/>
              <w:t>dentre outros a documentação completa referente à construção e valor total empenhado na obra.</w:t>
            </w:r>
          </w:p>
        </w:tc>
        <w:tc>
          <w:tcPr>
            <w:tcW w:w="2096" w:type="dxa"/>
          </w:tcPr>
          <w:p w:rsidR="006626AA" w:rsidRPr="00BD3134" w:rsidRDefault="006626AA" w:rsidP="0072344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6626AA" w:rsidRPr="00BD3134" w:rsidRDefault="006626AA" w:rsidP="0072344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6626AA" w:rsidRPr="00BD3134" w:rsidRDefault="006626AA" w:rsidP="0072344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BD3134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</w:tbl>
    <w:p w:rsidR="006626AA" w:rsidRPr="00BD3134" w:rsidRDefault="006626AA" w:rsidP="006626AA">
      <w:pPr>
        <w:spacing w:line="360" w:lineRule="auto"/>
        <w:rPr>
          <w:rFonts w:ascii="Arial" w:hAnsi="Arial" w:cs="Arial"/>
          <w:b/>
          <w:strike/>
          <w:sz w:val="26"/>
          <w:szCs w:val="26"/>
        </w:rPr>
      </w:pPr>
    </w:p>
    <w:p w:rsidR="006626AA" w:rsidRPr="00E21092" w:rsidRDefault="006626AA" w:rsidP="006626AA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6"/>
          <w:szCs w:val="26"/>
        </w:rPr>
      </w:pPr>
      <w:r w:rsidRPr="00E21092">
        <w:rPr>
          <w:rFonts w:ascii="Arial" w:hAnsi="Arial" w:cs="Arial"/>
          <w:b/>
          <w:sz w:val="26"/>
          <w:szCs w:val="26"/>
        </w:rPr>
        <w:t xml:space="preserve">Presidente: </w:t>
      </w:r>
    </w:p>
    <w:p w:rsidR="006626AA" w:rsidRPr="00E21092" w:rsidRDefault="008B389B" w:rsidP="006626A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requerimento está</w:t>
      </w:r>
      <w:r w:rsidR="006626AA" w:rsidRPr="00E21092">
        <w:rPr>
          <w:rFonts w:ascii="Arial" w:hAnsi="Arial" w:cs="Arial"/>
          <w:sz w:val="26"/>
          <w:szCs w:val="26"/>
        </w:rPr>
        <w:t xml:space="preserve"> em discussão.</w:t>
      </w:r>
    </w:p>
    <w:p w:rsidR="006626AA" w:rsidRPr="00E21092" w:rsidRDefault="008B389B" w:rsidP="006626A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requerimento está</w:t>
      </w:r>
      <w:r w:rsidR="006626AA" w:rsidRPr="00E21092">
        <w:rPr>
          <w:rFonts w:ascii="Arial" w:hAnsi="Arial" w:cs="Arial"/>
          <w:sz w:val="26"/>
          <w:szCs w:val="26"/>
        </w:rPr>
        <w:t xml:space="preserve"> em votação.</w:t>
      </w:r>
    </w:p>
    <w:p w:rsidR="006626AA" w:rsidRPr="00E21092" w:rsidRDefault="008B389B" w:rsidP="006626A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requerimento foi</w:t>
      </w:r>
      <w:r w:rsidR="006626AA" w:rsidRPr="00E21092">
        <w:rPr>
          <w:rFonts w:ascii="Arial" w:hAnsi="Arial" w:cs="Arial"/>
          <w:sz w:val="26"/>
          <w:szCs w:val="26"/>
        </w:rPr>
        <w:t xml:space="preserve"> ___________ por _____ votos.</w:t>
      </w:r>
    </w:p>
    <w:p w:rsidR="00781A63" w:rsidRPr="00E21092" w:rsidRDefault="00781A63" w:rsidP="00781A63">
      <w:pPr>
        <w:pStyle w:val="PargrafodaLista"/>
        <w:spacing w:line="360" w:lineRule="auto"/>
        <w:ind w:left="1724"/>
        <w:jc w:val="both"/>
        <w:rPr>
          <w:rFonts w:ascii="Arial" w:hAnsi="Arial" w:cs="Arial"/>
          <w:sz w:val="26"/>
          <w:szCs w:val="26"/>
        </w:rPr>
      </w:pPr>
    </w:p>
    <w:p w:rsidR="0097593F" w:rsidRPr="006626AA" w:rsidRDefault="00582D71" w:rsidP="006626AA">
      <w:pPr>
        <w:pStyle w:val="PargrafodaLista"/>
        <w:numPr>
          <w:ilvl w:val="0"/>
          <w:numId w:val="23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6626AA">
        <w:rPr>
          <w:rFonts w:ascii="Arial" w:hAnsi="Arial" w:cs="Arial"/>
          <w:b/>
          <w:sz w:val="26"/>
          <w:szCs w:val="26"/>
        </w:rPr>
        <w:t xml:space="preserve">LEITURA, </w:t>
      </w:r>
      <w:r w:rsidR="00F17C43" w:rsidRPr="006626AA">
        <w:rPr>
          <w:rFonts w:ascii="Arial" w:hAnsi="Arial" w:cs="Arial"/>
          <w:b/>
          <w:sz w:val="26"/>
          <w:szCs w:val="26"/>
        </w:rPr>
        <w:t>D</w:t>
      </w:r>
      <w:r w:rsidR="004C4E4B" w:rsidRPr="006626AA">
        <w:rPr>
          <w:rFonts w:ascii="Arial" w:hAnsi="Arial" w:cs="Arial"/>
          <w:b/>
          <w:sz w:val="26"/>
          <w:szCs w:val="26"/>
        </w:rPr>
        <w:t>IS</w:t>
      </w:r>
      <w:r w:rsidR="00217E3F" w:rsidRPr="006626AA">
        <w:rPr>
          <w:rFonts w:ascii="Arial" w:hAnsi="Arial" w:cs="Arial"/>
          <w:b/>
          <w:sz w:val="26"/>
          <w:szCs w:val="26"/>
        </w:rPr>
        <w:t>CUSSÃO E VOTAÇÃO DE INDICAÇÕES</w:t>
      </w:r>
    </w:p>
    <w:p w:rsidR="00B049D6" w:rsidRPr="00036E5E" w:rsidRDefault="00B049D6" w:rsidP="00B049D6">
      <w:pPr>
        <w:spacing w:line="360" w:lineRule="auto"/>
        <w:ind w:left="720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10442" w:type="dxa"/>
        <w:tblInd w:w="250" w:type="dxa"/>
        <w:tblLook w:val="04A0"/>
      </w:tblPr>
      <w:tblGrid>
        <w:gridCol w:w="1549"/>
        <w:gridCol w:w="2078"/>
        <w:gridCol w:w="4430"/>
        <w:gridCol w:w="2385"/>
      </w:tblGrid>
      <w:tr w:rsidR="001C48A5" w:rsidRPr="00036E5E" w:rsidTr="003A365E">
        <w:tc>
          <w:tcPr>
            <w:tcW w:w="1549" w:type="dxa"/>
          </w:tcPr>
          <w:p w:rsidR="00712FF2" w:rsidRPr="00B8096A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Indicação</w:t>
            </w:r>
          </w:p>
        </w:tc>
        <w:tc>
          <w:tcPr>
            <w:tcW w:w="2078" w:type="dxa"/>
          </w:tcPr>
          <w:p w:rsidR="00712FF2" w:rsidRPr="00B8096A" w:rsidRDefault="00712FF2" w:rsidP="00585B1B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4430" w:type="dxa"/>
          </w:tcPr>
          <w:p w:rsidR="00712FF2" w:rsidRPr="00B8096A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  <w:tc>
          <w:tcPr>
            <w:tcW w:w="2385" w:type="dxa"/>
          </w:tcPr>
          <w:p w:rsidR="00712FF2" w:rsidRPr="00B8096A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Votação</w:t>
            </w:r>
          </w:p>
        </w:tc>
      </w:tr>
      <w:tr w:rsidR="0018583D" w:rsidRPr="00B529CE" w:rsidTr="003A365E">
        <w:tc>
          <w:tcPr>
            <w:tcW w:w="1549" w:type="dxa"/>
            <w:vAlign w:val="bottom"/>
          </w:tcPr>
          <w:p w:rsidR="0018583D" w:rsidRPr="00BD3134" w:rsidRDefault="00BD3134" w:rsidP="008232E6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bCs/>
                <w:sz w:val="26"/>
                <w:szCs w:val="26"/>
              </w:rPr>
              <w:t>29/2023</w:t>
            </w:r>
          </w:p>
        </w:tc>
        <w:tc>
          <w:tcPr>
            <w:tcW w:w="2078" w:type="dxa"/>
            <w:vAlign w:val="center"/>
          </w:tcPr>
          <w:p w:rsidR="0018583D" w:rsidRPr="00BD3134" w:rsidRDefault="00BD3134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sz w:val="26"/>
                <w:szCs w:val="26"/>
              </w:rPr>
              <w:t>Vereadores Denise Alves e Renê Luiz</w:t>
            </w:r>
          </w:p>
        </w:tc>
        <w:tc>
          <w:tcPr>
            <w:tcW w:w="4430" w:type="dxa"/>
            <w:vAlign w:val="center"/>
          </w:tcPr>
          <w:p w:rsidR="0018583D" w:rsidRPr="00BD3134" w:rsidRDefault="00BD3134" w:rsidP="00B529CE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BD3134">
              <w:rPr>
                <w:rFonts w:ascii="Arial" w:hAnsi="Arial" w:cs="Arial"/>
                <w:sz w:val="26"/>
                <w:szCs w:val="26"/>
              </w:rPr>
              <w:t>Que o Poder Executivo Municipal usando de duas prerrogativas estude a possibilidade de construir uma nova unidade de Pronto Atendimento no Bairro Centro</w:t>
            </w:r>
          </w:p>
        </w:tc>
        <w:tc>
          <w:tcPr>
            <w:tcW w:w="2385" w:type="dxa"/>
          </w:tcPr>
          <w:p w:rsidR="0018583D" w:rsidRPr="00B529CE" w:rsidRDefault="00B8096A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  <w:tr w:rsidR="00C21B0F" w:rsidRPr="00B529CE" w:rsidTr="003A365E">
        <w:tc>
          <w:tcPr>
            <w:tcW w:w="1549" w:type="dxa"/>
            <w:vAlign w:val="bottom"/>
          </w:tcPr>
          <w:p w:rsidR="00C21B0F" w:rsidRPr="00BD3134" w:rsidRDefault="00BD3134" w:rsidP="008232E6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bCs/>
                <w:sz w:val="26"/>
                <w:szCs w:val="26"/>
              </w:rPr>
              <w:t>30/2023</w:t>
            </w:r>
          </w:p>
        </w:tc>
        <w:tc>
          <w:tcPr>
            <w:tcW w:w="2078" w:type="dxa"/>
            <w:vAlign w:val="center"/>
          </w:tcPr>
          <w:p w:rsidR="00C21B0F" w:rsidRPr="00BD3134" w:rsidRDefault="00BD3134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sz w:val="26"/>
                <w:szCs w:val="26"/>
              </w:rPr>
              <w:t>Vereador Genésio Martins Neto</w:t>
            </w:r>
          </w:p>
        </w:tc>
        <w:tc>
          <w:tcPr>
            <w:tcW w:w="4430" w:type="dxa"/>
            <w:vAlign w:val="center"/>
          </w:tcPr>
          <w:p w:rsidR="00C21B0F" w:rsidRPr="00BD3134" w:rsidRDefault="00BD3134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BD3134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regulamentar e aplicar o dinheiro previsto no PLN 5/23, para fins de pagamento do Piso Salarial dos profissionais da enfermagem, instituído pela Lei Federal 14.434/22.</w:t>
            </w:r>
          </w:p>
        </w:tc>
        <w:tc>
          <w:tcPr>
            <w:tcW w:w="2385" w:type="dxa"/>
          </w:tcPr>
          <w:p w:rsidR="00C21B0F" w:rsidRPr="00B529CE" w:rsidRDefault="00B8096A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  <w:tr w:rsidR="00C21B0F" w:rsidRPr="00B529CE" w:rsidTr="003A365E">
        <w:tc>
          <w:tcPr>
            <w:tcW w:w="1549" w:type="dxa"/>
            <w:vAlign w:val="bottom"/>
          </w:tcPr>
          <w:p w:rsidR="00C21B0F" w:rsidRPr="00BD3134" w:rsidRDefault="00BD3134" w:rsidP="00BD3134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bCs/>
                <w:sz w:val="26"/>
                <w:szCs w:val="26"/>
              </w:rPr>
              <w:t>31/2023</w:t>
            </w:r>
          </w:p>
        </w:tc>
        <w:tc>
          <w:tcPr>
            <w:tcW w:w="2078" w:type="dxa"/>
            <w:vAlign w:val="center"/>
          </w:tcPr>
          <w:p w:rsidR="00C21B0F" w:rsidRPr="00BD3134" w:rsidRDefault="00BD3134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D3134">
              <w:rPr>
                <w:rFonts w:ascii="Arial" w:hAnsi="Arial" w:cs="Arial"/>
                <w:b/>
                <w:sz w:val="26"/>
                <w:szCs w:val="26"/>
              </w:rPr>
              <w:t>Vereadores Valdivino Honorato, Denise Alves e Célio Martins</w:t>
            </w:r>
          </w:p>
        </w:tc>
        <w:tc>
          <w:tcPr>
            <w:tcW w:w="4430" w:type="dxa"/>
            <w:vAlign w:val="center"/>
          </w:tcPr>
          <w:p w:rsidR="00C21B0F" w:rsidRPr="00BD3134" w:rsidRDefault="00BD3134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BD3134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incluir na prorrogação comemorativa pelo aniversário da cidade, um show de música gospel.</w:t>
            </w:r>
          </w:p>
        </w:tc>
        <w:tc>
          <w:tcPr>
            <w:tcW w:w="2385" w:type="dxa"/>
          </w:tcPr>
          <w:p w:rsidR="00C21B0F" w:rsidRPr="00B529CE" w:rsidRDefault="00B8096A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</w:tbl>
    <w:p w:rsidR="00BD3134" w:rsidRDefault="00BD3134" w:rsidP="00BD3134">
      <w:pPr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</w:p>
    <w:p w:rsidR="00BD3134" w:rsidRPr="00BD3134" w:rsidRDefault="00BD3134" w:rsidP="00BD3134">
      <w:pPr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</w:p>
    <w:p w:rsidR="003A365E" w:rsidRPr="00B529CE" w:rsidRDefault="00DD610C" w:rsidP="0097593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</w:rPr>
      </w:pPr>
      <w:r w:rsidRPr="00B529CE">
        <w:rPr>
          <w:rFonts w:ascii="Arial" w:hAnsi="Arial" w:cs="Arial"/>
          <w:b/>
          <w:sz w:val="26"/>
          <w:szCs w:val="26"/>
        </w:rPr>
        <w:lastRenderedPageBreak/>
        <w:t xml:space="preserve">Presidente: </w:t>
      </w:r>
    </w:p>
    <w:p w:rsidR="00DD610C" w:rsidRPr="00B529CE" w:rsidRDefault="007C37DE" w:rsidP="003A365E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529CE">
        <w:rPr>
          <w:rFonts w:ascii="Arial" w:hAnsi="Arial" w:cs="Arial"/>
          <w:sz w:val="26"/>
          <w:szCs w:val="26"/>
        </w:rPr>
        <w:t>A</w:t>
      </w:r>
      <w:r w:rsidR="00C21B0F" w:rsidRPr="00B529CE">
        <w:rPr>
          <w:rFonts w:ascii="Arial" w:hAnsi="Arial" w:cs="Arial"/>
          <w:sz w:val="26"/>
          <w:szCs w:val="26"/>
        </w:rPr>
        <w:t>s Indicações estão</w:t>
      </w:r>
      <w:r w:rsidR="00DD610C" w:rsidRPr="00B529CE">
        <w:rPr>
          <w:rFonts w:ascii="Arial" w:hAnsi="Arial" w:cs="Arial"/>
          <w:sz w:val="26"/>
          <w:szCs w:val="26"/>
        </w:rPr>
        <w:t xml:space="preserve"> em discussão: </w:t>
      </w:r>
    </w:p>
    <w:p w:rsidR="00DD610C" w:rsidRPr="00B529CE" w:rsidRDefault="007C37DE" w:rsidP="003A365E">
      <w:pPr>
        <w:pStyle w:val="PargrafodaLista"/>
        <w:numPr>
          <w:ilvl w:val="0"/>
          <w:numId w:val="18"/>
        </w:numPr>
        <w:spacing w:line="360" w:lineRule="auto"/>
        <w:rPr>
          <w:rFonts w:ascii="Arial" w:hAnsi="Arial" w:cs="Arial"/>
          <w:sz w:val="26"/>
          <w:szCs w:val="26"/>
        </w:rPr>
      </w:pPr>
      <w:r w:rsidRPr="00B529CE">
        <w:rPr>
          <w:rFonts w:ascii="Arial" w:hAnsi="Arial" w:cs="Arial"/>
          <w:sz w:val="26"/>
          <w:szCs w:val="26"/>
        </w:rPr>
        <w:t>A</w:t>
      </w:r>
      <w:r w:rsidR="00C21B0F" w:rsidRPr="00B529CE">
        <w:rPr>
          <w:rFonts w:ascii="Arial" w:hAnsi="Arial" w:cs="Arial"/>
          <w:sz w:val="26"/>
          <w:szCs w:val="26"/>
        </w:rPr>
        <w:t>s Indicações estão</w:t>
      </w:r>
      <w:r w:rsidR="00DD610C" w:rsidRPr="00B529CE">
        <w:rPr>
          <w:rFonts w:ascii="Arial" w:hAnsi="Arial" w:cs="Arial"/>
          <w:sz w:val="26"/>
          <w:szCs w:val="26"/>
        </w:rPr>
        <w:t xml:space="preserve"> em votação:</w:t>
      </w:r>
    </w:p>
    <w:p w:rsidR="003D5D59" w:rsidRPr="00B529CE" w:rsidRDefault="007C37DE" w:rsidP="00CE235B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529CE">
        <w:rPr>
          <w:rFonts w:ascii="Arial" w:hAnsi="Arial" w:cs="Arial"/>
          <w:sz w:val="26"/>
          <w:szCs w:val="26"/>
        </w:rPr>
        <w:t>A</w:t>
      </w:r>
      <w:r w:rsidR="00C21B0F" w:rsidRPr="00B529CE">
        <w:rPr>
          <w:rFonts w:ascii="Arial" w:hAnsi="Arial" w:cs="Arial"/>
          <w:sz w:val="26"/>
          <w:szCs w:val="26"/>
        </w:rPr>
        <w:t>s Indicações foram</w:t>
      </w:r>
      <w:r w:rsidR="00DD610C" w:rsidRPr="00B529CE">
        <w:rPr>
          <w:rFonts w:ascii="Arial" w:hAnsi="Arial" w:cs="Arial"/>
          <w:sz w:val="26"/>
          <w:szCs w:val="26"/>
        </w:rPr>
        <w:t xml:space="preserve"> __________ por _________ votos.</w:t>
      </w:r>
    </w:p>
    <w:p w:rsidR="003D5D59" w:rsidRPr="003D5D59" w:rsidRDefault="003D5D59" w:rsidP="00CE235B">
      <w:pPr>
        <w:spacing w:line="360" w:lineRule="auto"/>
        <w:rPr>
          <w:rFonts w:ascii="Arial" w:hAnsi="Arial" w:cs="Arial"/>
          <w:sz w:val="26"/>
          <w:szCs w:val="26"/>
        </w:rPr>
      </w:pPr>
    </w:p>
    <w:p w:rsidR="003D5D59" w:rsidRPr="00CE235B" w:rsidRDefault="003D5D59" w:rsidP="00CE235B">
      <w:pPr>
        <w:spacing w:line="360" w:lineRule="auto"/>
        <w:rPr>
          <w:rFonts w:ascii="Arial" w:hAnsi="Arial" w:cs="Arial"/>
          <w:sz w:val="26"/>
          <w:szCs w:val="26"/>
        </w:rPr>
      </w:pPr>
    </w:p>
    <w:p w:rsidR="008838EA" w:rsidRPr="007C37DE" w:rsidRDefault="008838EA" w:rsidP="0020168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  <w:u w:val="single"/>
        </w:rPr>
        <w:t>PALAVRA</w:t>
      </w:r>
      <w:r w:rsidR="00FB7043" w:rsidRPr="00036E5E">
        <w:rPr>
          <w:rFonts w:ascii="Arial" w:hAnsi="Arial" w:cs="Arial"/>
          <w:b/>
          <w:sz w:val="26"/>
          <w:szCs w:val="26"/>
          <w:u w:val="single"/>
        </w:rPr>
        <w:t xml:space="preserve"> LIVRE </w:t>
      </w:r>
    </w:p>
    <w:p w:rsidR="00CE235B" w:rsidRDefault="00CE235B" w:rsidP="00CE235B">
      <w:pPr>
        <w:spacing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621AA3" w:rsidRPr="00C639FC" w:rsidRDefault="00621AA3" w:rsidP="00621AA3">
      <w:pPr>
        <w:pStyle w:val="PargrafodaLista"/>
        <w:spacing w:line="360" w:lineRule="auto"/>
        <w:ind w:left="720"/>
        <w:jc w:val="both"/>
        <w:rPr>
          <w:rFonts w:ascii="Arial" w:hAnsi="Arial" w:cs="Arial"/>
          <w:i/>
          <w:sz w:val="26"/>
          <w:szCs w:val="26"/>
        </w:rPr>
      </w:pPr>
      <w:r w:rsidRPr="00C639FC">
        <w:rPr>
          <w:rFonts w:ascii="Arial" w:hAnsi="Arial" w:cs="Arial"/>
          <w:b/>
          <w:sz w:val="26"/>
          <w:szCs w:val="26"/>
        </w:rPr>
        <w:t xml:space="preserve">Presidente: </w:t>
      </w:r>
      <w:r w:rsidRPr="00C639FC">
        <w:rPr>
          <w:rFonts w:ascii="Arial" w:hAnsi="Arial" w:cs="Arial"/>
          <w:i/>
          <w:sz w:val="26"/>
          <w:szCs w:val="26"/>
        </w:rPr>
        <w:t>Concedo o prazo de 5 minutos, prorrogáveis por mais 5 para palavra livre do vereador.</w:t>
      </w:r>
    </w:p>
    <w:p w:rsidR="00621AA3" w:rsidRDefault="00621AA3" w:rsidP="00CE235B">
      <w:pPr>
        <w:spacing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CE235B" w:rsidRDefault="00E73681" w:rsidP="00CE235B">
      <w:pPr>
        <w:spacing w:line="360" w:lineRule="auto"/>
        <w:rPr>
          <w:rFonts w:ascii="Arial" w:hAnsi="Arial" w:cs="Arial"/>
          <w:sz w:val="26"/>
          <w:szCs w:val="26"/>
        </w:rPr>
      </w:pPr>
      <w:r w:rsidRPr="00CE235B">
        <w:rPr>
          <w:rFonts w:ascii="Arial" w:hAnsi="Arial" w:cs="Arial"/>
          <w:sz w:val="26"/>
          <w:szCs w:val="26"/>
        </w:rPr>
        <w:t xml:space="preserve">São Gotardo MG, </w:t>
      </w:r>
      <w:r w:rsidR="00BD3134">
        <w:rPr>
          <w:rFonts w:ascii="Arial" w:hAnsi="Arial" w:cs="Arial"/>
          <w:sz w:val="26"/>
          <w:szCs w:val="26"/>
        </w:rPr>
        <w:t>09</w:t>
      </w:r>
      <w:r w:rsidR="005D5B71" w:rsidRPr="00CE235B">
        <w:rPr>
          <w:rFonts w:ascii="Arial" w:hAnsi="Arial" w:cs="Arial"/>
          <w:sz w:val="26"/>
          <w:szCs w:val="26"/>
        </w:rPr>
        <w:t xml:space="preserve"> </w:t>
      </w:r>
      <w:r w:rsidRPr="00CE235B">
        <w:rPr>
          <w:rFonts w:ascii="Arial" w:hAnsi="Arial" w:cs="Arial"/>
          <w:sz w:val="26"/>
          <w:szCs w:val="26"/>
        </w:rPr>
        <w:t xml:space="preserve">de </w:t>
      </w:r>
      <w:r w:rsidR="00BD3134">
        <w:rPr>
          <w:rFonts w:ascii="Arial" w:hAnsi="Arial" w:cs="Arial"/>
          <w:sz w:val="26"/>
          <w:szCs w:val="26"/>
        </w:rPr>
        <w:t>Maio</w:t>
      </w:r>
      <w:r w:rsidR="000201C3" w:rsidRPr="00CE235B">
        <w:rPr>
          <w:rFonts w:ascii="Arial" w:hAnsi="Arial" w:cs="Arial"/>
          <w:sz w:val="26"/>
          <w:szCs w:val="26"/>
        </w:rPr>
        <w:t xml:space="preserve"> de 2023</w:t>
      </w:r>
      <w:r w:rsidRPr="00CE235B">
        <w:rPr>
          <w:rFonts w:ascii="Arial" w:hAnsi="Arial" w:cs="Arial"/>
          <w:sz w:val="26"/>
          <w:szCs w:val="26"/>
        </w:rPr>
        <w:t>.</w:t>
      </w:r>
    </w:p>
    <w:p w:rsidR="00B529CE" w:rsidRDefault="00B529CE" w:rsidP="00CE235B">
      <w:pPr>
        <w:spacing w:line="360" w:lineRule="auto"/>
        <w:rPr>
          <w:rFonts w:ascii="Arial" w:hAnsi="Arial" w:cs="Arial"/>
          <w:sz w:val="26"/>
          <w:szCs w:val="26"/>
        </w:rPr>
      </w:pPr>
    </w:p>
    <w:p w:rsidR="00B529CE" w:rsidRPr="00CE235B" w:rsidRDefault="00B529CE" w:rsidP="00CE235B">
      <w:pPr>
        <w:spacing w:line="360" w:lineRule="auto"/>
        <w:rPr>
          <w:rFonts w:ascii="Arial" w:hAnsi="Arial" w:cs="Arial"/>
          <w:sz w:val="26"/>
          <w:szCs w:val="26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DC0415" w:rsidRPr="00036E5E" w:rsidTr="00DC0415">
        <w:tc>
          <w:tcPr>
            <w:tcW w:w="10606" w:type="dxa"/>
          </w:tcPr>
          <w:p w:rsidR="00DC0415" w:rsidRPr="00036E5E" w:rsidRDefault="00DC0415" w:rsidP="00DC0415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NADA MAIS HAVENDO, COM A GRAÇA DE DEUS DECLARO ENCERRADA A REUNIÃO.</w:t>
            </w:r>
          </w:p>
        </w:tc>
      </w:tr>
    </w:tbl>
    <w:p w:rsidR="00FB7043" w:rsidRPr="00036E5E" w:rsidRDefault="00FB7043" w:rsidP="00CE275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sectPr w:rsidR="00FB7043" w:rsidRPr="00036E5E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0AA" w:rsidRDefault="004440AA" w:rsidP="000620B7">
      <w:r>
        <w:separator/>
      </w:r>
    </w:p>
  </w:endnote>
  <w:endnote w:type="continuationSeparator" w:id="1">
    <w:p w:rsidR="004440AA" w:rsidRDefault="004440AA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723448" w:rsidRDefault="00FA7885">
        <w:pPr>
          <w:pStyle w:val="Rodap"/>
          <w:jc w:val="right"/>
        </w:pPr>
        <w:fldSimple w:instr=" PAGE   \* MERGEFORMAT ">
          <w:r w:rsidR="00346454">
            <w:rPr>
              <w:noProof/>
            </w:rPr>
            <w:t>6</w:t>
          </w:r>
        </w:fldSimple>
      </w:p>
    </w:sdtContent>
  </w:sdt>
  <w:p w:rsidR="00723448" w:rsidRDefault="0072344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0AA" w:rsidRDefault="004440AA" w:rsidP="000620B7">
      <w:r>
        <w:separator/>
      </w:r>
    </w:p>
  </w:footnote>
  <w:footnote w:type="continuationSeparator" w:id="1">
    <w:p w:rsidR="004440AA" w:rsidRDefault="004440AA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448" w:rsidRPr="007A34A5" w:rsidRDefault="00FA7885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FA788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723448" w:rsidRDefault="00723448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23448">
      <w:rPr>
        <w:color w:val="17365D" w:themeColor="text2" w:themeShade="BF"/>
      </w:rPr>
      <w:t xml:space="preserve">                                     </w:t>
    </w:r>
    <w:r w:rsidR="00723448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723448" w:rsidRPr="00B10B2F" w:rsidRDefault="00723448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90"/>
    <w:multiLevelType w:val="hybridMultilevel"/>
    <w:tmpl w:val="90BC2206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8704F2"/>
    <w:multiLevelType w:val="hybridMultilevel"/>
    <w:tmpl w:val="BE7668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C803CB"/>
    <w:multiLevelType w:val="hybridMultilevel"/>
    <w:tmpl w:val="4476DC0E"/>
    <w:lvl w:ilvl="0" w:tplc="B4D6F428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5A466D5"/>
    <w:multiLevelType w:val="hybridMultilevel"/>
    <w:tmpl w:val="85C07BB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30098C"/>
    <w:multiLevelType w:val="hybridMultilevel"/>
    <w:tmpl w:val="DC88EA5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B964C36"/>
    <w:multiLevelType w:val="hybridMultilevel"/>
    <w:tmpl w:val="942E40FC"/>
    <w:lvl w:ilvl="0" w:tplc="1C90280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49F62840"/>
    <w:multiLevelType w:val="hybridMultilevel"/>
    <w:tmpl w:val="176CF45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C5E1D"/>
    <w:multiLevelType w:val="hybridMultilevel"/>
    <w:tmpl w:val="4072E68C"/>
    <w:lvl w:ilvl="0" w:tplc="293E996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8">
    <w:nsid w:val="6AFD2F0D"/>
    <w:multiLevelType w:val="hybridMultilevel"/>
    <w:tmpl w:val="CE8C5CB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E700518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8D3E70"/>
    <w:multiLevelType w:val="hybridMultilevel"/>
    <w:tmpl w:val="F9A84A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7F5A6A99"/>
    <w:multiLevelType w:val="hybridMultilevel"/>
    <w:tmpl w:val="D8D635D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2"/>
  </w:num>
  <w:num w:numId="4">
    <w:abstractNumId w:val="13"/>
  </w:num>
  <w:num w:numId="5">
    <w:abstractNumId w:val="2"/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5"/>
  </w:num>
  <w:num w:numId="11">
    <w:abstractNumId w:val="20"/>
  </w:num>
  <w:num w:numId="12">
    <w:abstractNumId w:val="14"/>
  </w:num>
  <w:num w:numId="13">
    <w:abstractNumId w:val="4"/>
  </w:num>
  <w:num w:numId="14">
    <w:abstractNumId w:val="23"/>
  </w:num>
  <w:num w:numId="15">
    <w:abstractNumId w:val="21"/>
  </w:num>
  <w:num w:numId="16">
    <w:abstractNumId w:val="10"/>
  </w:num>
  <w:num w:numId="17">
    <w:abstractNumId w:val="0"/>
  </w:num>
  <w:num w:numId="18">
    <w:abstractNumId w:val="18"/>
  </w:num>
  <w:num w:numId="19">
    <w:abstractNumId w:val="12"/>
  </w:num>
  <w:num w:numId="20">
    <w:abstractNumId w:val="19"/>
  </w:num>
  <w:num w:numId="21">
    <w:abstractNumId w:val="7"/>
  </w:num>
  <w:num w:numId="22">
    <w:abstractNumId w:val="3"/>
  </w:num>
  <w:num w:numId="23">
    <w:abstractNumId w:val="16"/>
  </w:num>
  <w:num w:numId="24">
    <w:abstractNumId w:val="8"/>
  </w:num>
  <w:num w:numId="2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7A8"/>
    <w:rsid w:val="00010D05"/>
    <w:rsid w:val="00012EF5"/>
    <w:rsid w:val="00016D37"/>
    <w:rsid w:val="000201C3"/>
    <w:rsid w:val="00021A7C"/>
    <w:rsid w:val="00022217"/>
    <w:rsid w:val="00022EAF"/>
    <w:rsid w:val="00023A10"/>
    <w:rsid w:val="00030A4E"/>
    <w:rsid w:val="0003434E"/>
    <w:rsid w:val="00036E5E"/>
    <w:rsid w:val="00050608"/>
    <w:rsid w:val="000520E5"/>
    <w:rsid w:val="0005426E"/>
    <w:rsid w:val="000546D8"/>
    <w:rsid w:val="000620B7"/>
    <w:rsid w:val="0006295C"/>
    <w:rsid w:val="00066120"/>
    <w:rsid w:val="00070870"/>
    <w:rsid w:val="0007756D"/>
    <w:rsid w:val="000836DD"/>
    <w:rsid w:val="000900DC"/>
    <w:rsid w:val="00091088"/>
    <w:rsid w:val="00091759"/>
    <w:rsid w:val="00092CCA"/>
    <w:rsid w:val="000935FD"/>
    <w:rsid w:val="00094211"/>
    <w:rsid w:val="00094536"/>
    <w:rsid w:val="00095CA0"/>
    <w:rsid w:val="000974CB"/>
    <w:rsid w:val="000A049E"/>
    <w:rsid w:val="000A25AF"/>
    <w:rsid w:val="000B0ADF"/>
    <w:rsid w:val="000B1278"/>
    <w:rsid w:val="000B1D00"/>
    <w:rsid w:val="000B2202"/>
    <w:rsid w:val="000B31B8"/>
    <w:rsid w:val="000B3D5A"/>
    <w:rsid w:val="000B473E"/>
    <w:rsid w:val="000B4F1D"/>
    <w:rsid w:val="000C4924"/>
    <w:rsid w:val="000D1926"/>
    <w:rsid w:val="000D23AB"/>
    <w:rsid w:val="000D2A15"/>
    <w:rsid w:val="000D3AE2"/>
    <w:rsid w:val="000D4077"/>
    <w:rsid w:val="000D4E8D"/>
    <w:rsid w:val="000D4F86"/>
    <w:rsid w:val="000E129B"/>
    <w:rsid w:val="000E4439"/>
    <w:rsid w:val="000E689A"/>
    <w:rsid w:val="000E7637"/>
    <w:rsid w:val="000F68E5"/>
    <w:rsid w:val="000F6AA6"/>
    <w:rsid w:val="001013CE"/>
    <w:rsid w:val="001034F7"/>
    <w:rsid w:val="001038CA"/>
    <w:rsid w:val="00106B2D"/>
    <w:rsid w:val="00107C72"/>
    <w:rsid w:val="00116C14"/>
    <w:rsid w:val="0012053E"/>
    <w:rsid w:val="00121531"/>
    <w:rsid w:val="00130073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831"/>
    <w:rsid w:val="00151E73"/>
    <w:rsid w:val="00156AE7"/>
    <w:rsid w:val="00156D78"/>
    <w:rsid w:val="00164DF6"/>
    <w:rsid w:val="0016530C"/>
    <w:rsid w:val="00172551"/>
    <w:rsid w:val="00182C53"/>
    <w:rsid w:val="00182D12"/>
    <w:rsid w:val="0018583D"/>
    <w:rsid w:val="001859F5"/>
    <w:rsid w:val="0019357E"/>
    <w:rsid w:val="00193EC0"/>
    <w:rsid w:val="00194316"/>
    <w:rsid w:val="00196A7E"/>
    <w:rsid w:val="001A4625"/>
    <w:rsid w:val="001A71D7"/>
    <w:rsid w:val="001B204C"/>
    <w:rsid w:val="001B2061"/>
    <w:rsid w:val="001B2E40"/>
    <w:rsid w:val="001B64D0"/>
    <w:rsid w:val="001C48A5"/>
    <w:rsid w:val="001E31C2"/>
    <w:rsid w:val="001E4A10"/>
    <w:rsid w:val="001F133B"/>
    <w:rsid w:val="001F3B28"/>
    <w:rsid w:val="001F4CCE"/>
    <w:rsid w:val="001F54D3"/>
    <w:rsid w:val="001F7E66"/>
    <w:rsid w:val="0020168B"/>
    <w:rsid w:val="00204C8C"/>
    <w:rsid w:val="0021137C"/>
    <w:rsid w:val="00217E3F"/>
    <w:rsid w:val="00222D7D"/>
    <w:rsid w:val="00222E09"/>
    <w:rsid w:val="002232C7"/>
    <w:rsid w:val="00225880"/>
    <w:rsid w:val="00225D1F"/>
    <w:rsid w:val="002315D5"/>
    <w:rsid w:val="00231A64"/>
    <w:rsid w:val="002334E8"/>
    <w:rsid w:val="002340CB"/>
    <w:rsid w:val="002346A9"/>
    <w:rsid w:val="00235D6F"/>
    <w:rsid w:val="00240B33"/>
    <w:rsid w:val="002419DA"/>
    <w:rsid w:val="00245EA0"/>
    <w:rsid w:val="00252341"/>
    <w:rsid w:val="002574AE"/>
    <w:rsid w:val="0026131A"/>
    <w:rsid w:val="00261D50"/>
    <w:rsid w:val="0026788B"/>
    <w:rsid w:val="00273F4E"/>
    <w:rsid w:val="00277C15"/>
    <w:rsid w:val="002805E6"/>
    <w:rsid w:val="0028292F"/>
    <w:rsid w:val="00283105"/>
    <w:rsid w:val="00291859"/>
    <w:rsid w:val="00292529"/>
    <w:rsid w:val="00293351"/>
    <w:rsid w:val="002938D5"/>
    <w:rsid w:val="0029584E"/>
    <w:rsid w:val="00297591"/>
    <w:rsid w:val="002A4A08"/>
    <w:rsid w:val="002A7CD0"/>
    <w:rsid w:val="002B0669"/>
    <w:rsid w:val="002B13B2"/>
    <w:rsid w:val="002B7230"/>
    <w:rsid w:val="002C0747"/>
    <w:rsid w:val="002C3840"/>
    <w:rsid w:val="002C439D"/>
    <w:rsid w:val="002C7433"/>
    <w:rsid w:val="002D04D6"/>
    <w:rsid w:val="002D1AF3"/>
    <w:rsid w:val="002D43C8"/>
    <w:rsid w:val="002D67E8"/>
    <w:rsid w:val="002D6BE4"/>
    <w:rsid w:val="002E143A"/>
    <w:rsid w:val="002E6597"/>
    <w:rsid w:val="002F0DC9"/>
    <w:rsid w:val="002F3E11"/>
    <w:rsid w:val="002F6030"/>
    <w:rsid w:val="00303B68"/>
    <w:rsid w:val="00307AEE"/>
    <w:rsid w:val="0031286F"/>
    <w:rsid w:val="00321077"/>
    <w:rsid w:val="00322091"/>
    <w:rsid w:val="0032489C"/>
    <w:rsid w:val="00330151"/>
    <w:rsid w:val="00341566"/>
    <w:rsid w:val="00341E83"/>
    <w:rsid w:val="0034449B"/>
    <w:rsid w:val="00344FED"/>
    <w:rsid w:val="0034537A"/>
    <w:rsid w:val="00346083"/>
    <w:rsid w:val="00346454"/>
    <w:rsid w:val="003468BA"/>
    <w:rsid w:val="00346F46"/>
    <w:rsid w:val="00354F94"/>
    <w:rsid w:val="00357EAC"/>
    <w:rsid w:val="00360A48"/>
    <w:rsid w:val="00363278"/>
    <w:rsid w:val="00363646"/>
    <w:rsid w:val="00364606"/>
    <w:rsid w:val="0037603C"/>
    <w:rsid w:val="0038180E"/>
    <w:rsid w:val="00381D7D"/>
    <w:rsid w:val="00390B17"/>
    <w:rsid w:val="003922FD"/>
    <w:rsid w:val="003932B1"/>
    <w:rsid w:val="00393BD8"/>
    <w:rsid w:val="0039577A"/>
    <w:rsid w:val="003A0FE5"/>
    <w:rsid w:val="003A365E"/>
    <w:rsid w:val="003B4E35"/>
    <w:rsid w:val="003C2427"/>
    <w:rsid w:val="003C3C7A"/>
    <w:rsid w:val="003C40DC"/>
    <w:rsid w:val="003C62D4"/>
    <w:rsid w:val="003D34B6"/>
    <w:rsid w:val="003D5D59"/>
    <w:rsid w:val="003E5832"/>
    <w:rsid w:val="003E7303"/>
    <w:rsid w:val="003F307C"/>
    <w:rsid w:val="003F4DE0"/>
    <w:rsid w:val="003F56B2"/>
    <w:rsid w:val="003F7FD1"/>
    <w:rsid w:val="0040204E"/>
    <w:rsid w:val="00402CA3"/>
    <w:rsid w:val="00406441"/>
    <w:rsid w:val="00412097"/>
    <w:rsid w:val="00413617"/>
    <w:rsid w:val="0041397D"/>
    <w:rsid w:val="00424FF2"/>
    <w:rsid w:val="00425046"/>
    <w:rsid w:val="00431B88"/>
    <w:rsid w:val="00431D50"/>
    <w:rsid w:val="00432E20"/>
    <w:rsid w:val="00437A39"/>
    <w:rsid w:val="00441469"/>
    <w:rsid w:val="004417C4"/>
    <w:rsid w:val="00443F8B"/>
    <w:rsid w:val="004440AA"/>
    <w:rsid w:val="0044476E"/>
    <w:rsid w:val="00446D17"/>
    <w:rsid w:val="004500CB"/>
    <w:rsid w:val="00456127"/>
    <w:rsid w:val="0047693F"/>
    <w:rsid w:val="004776DF"/>
    <w:rsid w:val="004841F4"/>
    <w:rsid w:val="0048614A"/>
    <w:rsid w:val="0049143B"/>
    <w:rsid w:val="004A188E"/>
    <w:rsid w:val="004A45C1"/>
    <w:rsid w:val="004A7B20"/>
    <w:rsid w:val="004B1872"/>
    <w:rsid w:val="004B4315"/>
    <w:rsid w:val="004B53DE"/>
    <w:rsid w:val="004C0516"/>
    <w:rsid w:val="004C1C13"/>
    <w:rsid w:val="004C3027"/>
    <w:rsid w:val="004C35BB"/>
    <w:rsid w:val="004C4E4B"/>
    <w:rsid w:val="004C4E58"/>
    <w:rsid w:val="004C5D01"/>
    <w:rsid w:val="004D12A4"/>
    <w:rsid w:val="004D3FDE"/>
    <w:rsid w:val="004D77B2"/>
    <w:rsid w:val="004E097A"/>
    <w:rsid w:val="004E201F"/>
    <w:rsid w:val="004E4DDC"/>
    <w:rsid w:val="004E5088"/>
    <w:rsid w:val="004F08BD"/>
    <w:rsid w:val="004F1B42"/>
    <w:rsid w:val="004F4406"/>
    <w:rsid w:val="004F62E6"/>
    <w:rsid w:val="004F65A9"/>
    <w:rsid w:val="004F7F17"/>
    <w:rsid w:val="005015F0"/>
    <w:rsid w:val="00503FF0"/>
    <w:rsid w:val="00512A56"/>
    <w:rsid w:val="0051539A"/>
    <w:rsid w:val="00515935"/>
    <w:rsid w:val="005175DA"/>
    <w:rsid w:val="00517890"/>
    <w:rsid w:val="005242C5"/>
    <w:rsid w:val="0053162F"/>
    <w:rsid w:val="0053334A"/>
    <w:rsid w:val="00541DE2"/>
    <w:rsid w:val="00541EB1"/>
    <w:rsid w:val="0054423A"/>
    <w:rsid w:val="005445C2"/>
    <w:rsid w:val="00546BB8"/>
    <w:rsid w:val="005515BB"/>
    <w:rsid w:val="00553276"/>
    <w:rsid w:val="00555158"/>
    <w:rsid w:val="0056059E"/>
    <w:rsid w:val="005616B6"/>
    <w:rsid w:val="00561BEE"/>
    <w:rsid w:val="0056514F"/>
    <w:rsid w:val="005665A9"/>
    <w:rsid w:val="00571EDF"/>
    <w:rsid w:val="0057252B"/>
    <w:rsid w:val="00576379"/>
    <w:rsid w:val="00582D71"/>
    <w:rsid w:val="0058591F"/>
    <w:rsid w:val="00585B1B"/>
    <w:rsid w:val="005936D1"/>
    <w:rsid w:val="00594D75"/>
    <w:rsid w:val="00596E7B"/>
    <w:rsid w:val="005A0080"/>
    <w:rsid w:val="005A10A0"/>
    <w:rsid w:val="005A1C45"/>
    <w:rsid w:val="005A3626"/>
    <w:rsid w:val="005B160F"/>
    <w:rsid w:val="005B2D6F"/>
    <w:rsid w:val="005B3110"/>
    <w:rsid w:val="005B45B3"/>
    <w:rsid w:val="005B4637"/>
    <w:rsid w:val="005B48C4"/>
    <w:rsid w:val="005C56BF"/>
    <w:rsid w:val="005C63EF"/>
    <w:rsid w:val="005C6FF7"/>
    <w:rsid w:val="005D45E0"/>
    <w:rsid w:val="005D5B71"/>
    <w:rsid w:val="005E089D"/>
    <w:rsid w:val="005E4A24"/>
    <w:rsid w:val="00603DE4"/>
    <w:rsid w:val="00605AB4"/>
    <w:rsid w:val="00611D78"/>
    <w:rsid w:val="006167E0"/>
    <w:rsid w:val="006200F7"/>
    <w:rsid w:val="00621AA3"/>
    <w:rsid w:val="00624B98"/>
    <w:rsid w:val="00630669"/>
    <w:rsid w:val="00631C4A"/>
    <w:rsid w:val="00631D08"/>
    <w:rsid w:val="0063632E"/>
    <w:rsid w:val="00640157"/>
    <w:rsid w:val="0064529A"/>
    <w:rsid w:val="006528F4"/>
    <w:rsid w:val="00654448"/>
    <w:rsid w:val="006604E1"/>
    <w:rsid w:val="006606CC"/>
    <w:rsid w:val="006626AA"/>
    <w:rsid w:val="00662CB4"/>
    <w:rsid w:val="00664D2F"/>
    <w:rsid w:val="0067634A"/>
    <w:rsid w:val="006818BE"/>
    <w:rsid w:val="0068234D"/>
    <w:rsid w:val="006A1CE8"/>
    <w:rsid w:val="006A56D9"/>
    <w:rsid w:val="006B71A6"/>
    <w:rsid w:val="006B75B0"/>
    <w:rsid w:val="006B7C3C"/>
    <w:rsid w:val="006C3765"/>
    <w:rsid w:val="006C7F48"/>
    <w:rsid w:val="006D1BAC"/>
    <w:rsid w:val="006D1D78"/>
    <w:rsid w:val="006D3821"/>
    <w:rsid w:val="006D5FBC"/>
    <w:rsid w:val="006E19E4"/>
    <w:rsid w:val="006E2CD1"/>
    <w:rsid w:val="006E4464"/>
    <w:rsid w:val="006E5997"/>
    <w:rsid w:val="006E61C9"/>
    <w:rsid w:val="006E7B21"/>
    <w:rsid w:val="006F44DE"/>
    <w:rsid w:val="006F6FFC"/>
    <w:rsid w:val="00704EB6"/>
    <w:rsid w:val="00705E5F"/>
    <w:rsid w:val="00710C1B"/>
    <w:rsid w:val="00710E14"/>
    <w:rsid w:val="00712DA7"/>
    <w:rsid w:val="00712E2D"/>
    <w:rsid w:val="00712FCE"/>
    <w:rsid w:val="00712FF2"/>
    <w:rsid w:val="00713ADE"/>
    <w:rsid w:val="00720964"/>
    <w:rsid w:val="00723448"/>
    <w:rsid w:val="0072614F"/>
    <w:rsid w:val="007330C9"/>
    <w:rsid w:val="0073660A"/>
    <w:rsid w:val="0073688F"/>
    <w:rsid w:val="0074020F"/>
    <w:rsid w:val="00741304"/>
    <w:rsid w:val="00742B3A"/>
    <w:rsid w:val="0074796F"/>
    <w:rsid w:val="00747BF9"/>
    <w:rsid w:val="00752F37"/>
    <w:rsid w:val="00755A5A"/>
    <w:rsid w:val="00757C51"/>
    <w:rsid w:val="00760595"/>
    <w:rsid w:val="00763A5B"/>
    <w:rsid w:val="00764472"/>
    <w:rsid w:val="00764EC6"/>
    <w:rsid w:val="007656DE"/>
    <w:rsid w:val="00765A13"/>
    <w:rsid w:val="00770A4B"/>
    <w:rsid w:val="0077180A"/>
    <w:rsid w:val="007726DC"/>
    <w:rsid w:val="00776824"/>
    <w:rsid w:val="007818C2"/>
    <w:rsid w:val="00781A63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464"/>
    <w:rsid w:val="007B6D61"/>
    <w:rsid w:val="007C37DE"/>
    <w:rsid w:val="007C3E78"/>
    <w:rsid w:val="007C44AF"/>
    <w:rsid w:val="007C5780"/>
    <w:rsid w:val="007C60A8"/>
    <w:rsid w:val="007D1DD9"/>
    <w:rsid w:val="007D3A5C"/>
    <w:rsid w:val="007D5D23"/>
    <w:rsid w:val="007D779F"/>
    <w:rsid w:val="007E3779"/>
    <w:rsid w:val="007E786C"/>
    <w:rsid w:val="007F0EAF"/>
    <w:rsid w:val="007F29FA"/>
    <w:rsid w:val="007F646C"/>
    <w:rsid w:val="00802ABF"/>
    <w:rsid w:val="0080616A"/>
    <w:rsid w:val="00810FE0"/>
    <w:rsid w:val="00811475"/>
    <w:rsid w:val="00817D16"/>
    <w:rsid w:val="00817FCE"/>
    <w:rsid w:val="0082257D"/>
    <w:rsid w:val="008232E6"/>
    <w:rsid w:val="0082332C"/>
    <w:rsid w:val="008238D4"/>
    <w:rsid w:val="00827B5C"/>
    <w:rsid w:val="00827B75"/>
    <w:rsid w:val="00834F89"/>
    <w:rsid w:val="00835D7A"/>
    <w:rsid w:val="008547EA"/>
    <w:rsid w:val="00862E29"/>
    <w:rsid w:val="00865949"/>
    <w:rsid w:val="00866BFF"/>
    <w:rsid w:val="008670C2"/>
    <w:rsid w:val="0086792E"/>
    <w:rsid w:val="008776DB"/>
    <w:rsid w:val="008838EA"/>
    <w:rsid w:val="008921AE"/>
    <w:rsid w:val="0089230A"/>
    <w:rsid w:val="00893AB1"/>
    <w:rsid w:val="0089641D"/>
    <w:rsid w:val="008A20D2"/>
    <w:rsid w:val="008A2A08"/>
    <w:rsid w:val="008A4AC4"/>
    <w:rsid w:val="008A4C3F"/>
    <w:rsid w:val="008A6AA9"/>
    <w:rsid w:val="008A6BDA"/>
    <w:rsid w:val="008B0A80"/>
    <w:rsid w:val="008B13EF"/>
    <w:rsid w:val="008B389B"/>
    <w:rsid w:val="008B3FCA"/>
    <w:rsid w:val="008B4984"/>
    <w:rsid w:val="008B7B44"/>
    <w:rsid w:val="008C0391"/>
    <w:rsid w:val="008C17D6"/>
    <w:rsid w:val="008C3297"/>
    <w:rsid w:val="008C451E"/>
    <w:rsid w:val="008C5730"/>
    <w:rsid w:val="008D0606"/>
    <w:rsid w:val="008E0791"/>
    <w:rsid w:val="008E1FAE"/>
    <w:rsid w:val="008E5110"/>
    <w:rsid w:val="008F2FC4"/>
    <w:rsid w:val="008F5FD8"/>
    <w:rsid w:val="008F6DD9"/>
    <w:rsid w:val="009008E4"/>
    <w:rsid w:val="00901FB0"/>
    <w:rsid w:val="009064A8"/>
    <w:rsid w:val="00906ED8"/>
    <w:rsid w:val="00907799"/>
    <w:rsid w:val="00915362"/>
    <w:rsid w:val="00917A53"/>
    <w:rsid w:val="00921096"/>
    <w:rsid w:val="00931B71"/>
    <w:rsid w:val="0093623B"/>
    <w:rsid w:val="00942613"/>
    <w:rsid w:val="009458D5"/>
    <w:rsid w:val="009607D0"/>
    <w:rsid w:val="009610B0"/>
    <w:rsid w:val="009623B4"/>
    <w:rsid w:val="00971CC6"/>
    <w:rsid w:val="00972600"/>
    <w:rsid w:val="0097593F"/>
    <w:rsid w:val="00977BD6"/>
    <w:rsid w:val="00980692"/>
    <w:rsid w:val="00981801"/>
    <w:rsid w:val="00982DC4"/>
    <w:rsid w:val="00982EF9"/>
    <w:rsid w:val="00985A5A"/>
    <w:rsid w:val="00990A27"/>
    <w:rsid w:val="0099300F"/>
    <w:rsid w:val="0099344D"/>
    <w:rsid w:val="009958F6"/>
    <w:rsid w:val="009962F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D373E"/>
    <w:rsid w:val="009D788E"/>
    <w:rsid w:val="009E11A5"/>
    <w:rsid w:val="009E52E8"/>
    <w:rsid w:val="009F090E"/>
    <w:rsid w:val="009F2810"/>
    <w:rsid w:val="009F749D"/>
    <w:rsid w:val="00A03B67"/>
    <w:rsid w:val="00A03C60"/>
    <w:rsid w:val="00A10F5E"/>
    <w:rsid w:val="00A11ED3"/>
    <w:rsid w:val="00A12456"/>
    <w:rsid w:val="00A14C29"/>
    <w:rsid w:val="00A14E6B"/>
    <w:rsid w:val="00A16C61"/>
    <w:rsid w:val="00A215AE"/>
    <w:rsid w:val="00A21AE9"/>
    <w:rsid w:val="00A23715"/>
    <w:rsid w:val="00A26DBA"/>
    <w:rsid w:val="00A277A8"/>
    <w:rsid w:val="00A3364C"/>
    <w:rsid w:val="00A34273"/>
    <w:rsid w:val="00A37CD8"/>
    <w:rsid w:val="00A40021"/>
    <w:rsid w:val="00A40BAB"/>
    <w:rsid w:val="00A42D89"/>
    <w:rsid w:val="00A56955"/>
    <w:rsid w:val="00A61753"/>
    <w:rsid w:val="00A61DA2"/>
    <w:rsid w:val="00A6202C"/>
    <w:rsid w:val="00A65639"/>
    <w:rsid w:val="00A6573A"/>
    <w:rsid w:val="00A81CA1"/>
    <w:rsid w:val="00A828BA"/>
    <w:rsid w:val="00A82C34"/>
    <w:rsid w:val="00A83FAC"/>
    <w:rsid w:val="00A84C25"/>
    <w:rsid w:val="00A90892"/>
    <w:rsid w:val="00A917C3"/>
    <w:rsid w:val="00A9596C"/>
    <w:rsid w:val="00A9718B"/>
    <w:rsid w:val="00AA114D"/>
    <w:rsid w:val="00AA233B"/>
    <w:rsid w:val="00AA3710"/>
    <w:rsid w:val="00AB2F4B"/>
    <w:rsid w:val="00AB3FB0"/>
    <w:rsid w:val="00AB5C4F"/>
    <w:rsid w:val="00AB5F84"/>
    <w:rsid w:val="00AB694A"/>
    <w:rsid w:val="00AC1B47"/>
    <w:rsid w:val="00AC3CE7"/>
    <w:rsid w:val="00AD0EE6"/>
    <w:rsid w:val="00AE020C"/>
    <w:rsid w:val="00AF20F2"/>
    <w:rsid w:val="00AF26C3"/>
    <w:rsid w:val="00AF5D2C"/>
    <w:rsid w:val="00AF6538"/>
    <w:rsid w:val="00AF67C2"/>
    <w:rsid w:val="00AF6EC1"/>
    <w:rsid w:val="00B00A28"/>
    <w:rsid w:val="00B012AC"/>
    <w:rsid w:val="00B017B4"/>
    <w:rsid w:val="00B049D6"/>
    <w:rsid w:val="00B07F4B"/>
    <w:rsid w:val="00B10116"/>
    <w:rsid w:val="00B103B3"/>
    <w:rsid w:val="00B10B2F"/>
    <w:rsid w:val="00B12CC1"/>
    <w:rsid w:val="00B131E6"/>
    <w:rsid w:val="00B170A0"/>
    <w:rsid w:val="00B22549"/>
    <w:rsid w:val="00B25856"/>
    <w:rsid w:val="00B2775C"/>
    <w:rsid w:val="00B27F3B"/>
    <w:rsid w:val="00B31B91"/>
    <w:rsid w:val="00B323D3"/>
    <w:rsid w:val="00B3466A"/>
    <w:rsid w:val="00B51650"/>
    <w:rsid w:val="00B51BEA"/>
    <w:rsid w:val="00B5221E"/>
    <w:rsid w:val="00B529CE"/>
    <w:rsid w:val="00B60924"/>
    <w:rsid w:val="00B63584"/>
    <w:rsid w:val="00B64435"/>
    <w:rsid w:val="00B65B67"/>
    <w:rsid w:val="00B67929"/>
    <w:rsid w:val="00B7008B"/>
    <w:rsid w:val="00B7320E"/>
    <w:rsid w:val="00B8096A"/>
    <w:rsid w:val="00B81556"/>
    <w:rsid w:val="00B81CE9"/>
    <w:rsid w:val="00B824C3"/>
    <w:rsid w:val="00B843C7"/>
    <w:rsid w:val="00B87D44"/>
    <w:rsid w:val="00B9063E"/>
    <w:rsid w:val="00BA3A6E"/>
    <w:rsid w:val="00BA5E4F"/>
    <w:rsid w:val="00BB0E29"/>
    <w:rsid w:val="00BB4182"/>
    <w:rsid w:val="00BB4BFE"/>
    <w:rsid w:val="00BB6857"/>
    <w:rsid w:val="00BC066E"/>
    <w:rsid w:val="00BD142C"/>
    <w:rsid w:val="00BD1CCD"/>
    <w:rsid w:val="00BD20DE"/>
    <w:rsid w:val="00BD3134"/>
    <w:rsid w:val="00BD5A96"/>
    <w:rsid w:val="00BE00E7"/>
    <w:rsid w:val="00BF357C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1B0F"/>
    <w:rsid w:val="00C23018"/>
    <w:rsid w:val="00C27613"/>
    <w:rsid w:val="00C3027C"/>
    <w:rsid w:val="00C31664"/>
    <w:rsid w:val="00C331E5"/>
    <w:rsid w:val="00C339FF"/>
    <w:rsid w:val="00C33F75"/>
    <w:rsid w:val="00C400DA"/>
    <w:rsid w:val="00C4562F"/>
    <w:rsid w:val="00C458B7"/>
    <w:rsid w:val="00C53638"/>
    <w:rsid w:val="00C543A4"/>
    <w:rsid w:val="00C55CB0"/>
    <w:rsid w:val="00C57556"/>
    <w:rsid w:val="00C60AB8"/>
    <w:rsid w:val="00C61006"/>
    <w:rsid w:val="00C778A2"/>
    <w:rsid w:val="00C80513"/>
    <w:rsid w:val="00C81826"/>
    <w:rsid w:val="00C8645A"/>
    <w:rsid w:val="00C907A7"/>
    <w:rsid w:val="00C953FA"/>
    <w:rsid w:val="00CA362B"/>
    <w:rsid w:val="00CA526D"/>
    <w:rsid w:val="00CA757D"/>
    <w:rsid w:val="00CB2899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794F"/>
    <w:rsid w:val="00CE110F"/>
    <w:rsid w:val="00CE235B"/>
    <w:rsid w:val="00CE2758"/>
    <w:rsid w:val="00CE5176"/>
    <w:rsid w:val="00CE5B82"/>
    <w:rsid w:val="00D005B3"/>
    <w:rsid w:val="00D0287F"/>
    <w:rsid w:val="00D03DA1"/>
    <w:rsid w:val="00D10669"/>
    <w:rsid w:val="00D124CB"/>
    <w:rsid w:val="00D14DF7"/>
    <w:rsid w:val="00D159E0"/>
    <w:rsid w:val="00D16C36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4F1"/>
    <w:rsid w:val="00D40F43"/>
    <w:rsid w:val="00D4192B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01B1"/>
    <w:rsid w:val="00D64B4D"/>
    <w:rsid w:val="00D6723A"/>
    <w:rsid w:val="00D70D0F"/>
    <w:rsid w:val="00D73658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CB1"/>
    <w:rsid w:val="00DA401A"/>
    <w:rsid w:val="00DA6551"/>
    <w:rsid w:val="00DA6E0C"/>
    <w:rsid w:val="00DB2B36"/>
    <w:rsid w:val="00DB44F5"/>
    <w:rsid w:val="00DB5485"/>
    <w:rsid w:val="00DC0415"/>
    <w:rsid w:val="00DC080A"/>
    <w:rsid w:val="00DC25BD"/>
    <w:rsid w:val="00DC3268"/>
    <w:rsid w:val="00DC3E90"/>
    <w:rsid w:val="00DC4B4F"/>
    <w:rsid w:val="00DC4E91"/>
    <w:rsid w:val="00DD1B71"/>
    <w:rsid w:val="00DD1C34"/>
    <w:rsid w:val="00DD253C"/>
    <w:rsid w:val="00DD610C"/>
    <w:rsid w:val="00DD6F33"/>
    <w:rsid w:val="00DD7EE0"/>
    <w:rsid w:val="00DE51F5"/>
    <w:rsid w:val="00DF7730"/>
    <w:rsid w:val="00DF7879"/>
    <w:rsid w:val="00E00E8D"/>
    <w:rsid w:val="00E02F82"/>
    <w:rsid w:val="00E06EB9"/>
    <w:rsid w:val="00E10C0D"/>
    <w:rsid w:val="00E15B47"/>
    <w:rsid w:val="00E16C62"/>
    <w:rsid w:val="00E17C0F"/>
    <w:rsid w:val="00E21092"/>
    <w:rsid w:val="00E34622"/>
    <w:rsid w:val="00E42BBB"/>
    <w:rsid w:val="00E50571"/>
    <w:rsid w:val="00E51554"/>
    <w:rsid w:val="00E53554"/>
    <w:rsid w:val="00E535CF"/>
    <w:rsid w:val="00E54C4F"/>
    <w:rsid w:val="00E559F1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5EA6"/>
    <w:rsid w:val="00E762B8"/>
    <w:rsid w:val="00E76C7B"/>
    <w:rsid w:val="00E7724C"/>
    <w:rsid w:val="00E8075E"/>
    <w:rsid w:val="00E80C0F"/>
    <w:rsid w:val="00E82C99"/>
    <w:rsid w:val="00E83BD7"/>
    <w:rsid w:val="00E928AB"/>
    <w:rsid w:val="00E93FFE"/>
    <w:rsid w:val="00E94542"/>
    <w:rsid w:val="00EB1BFC"/>
    <w:rsid w:val="00EB32FF"/>
    <w:rsid w:val="00EB41E5"/>
    <w:rsid w:val="00EC07BD"/>
    <w:rsid w:val="00EC27D0"/>
    <w:rsid w:val="00EC6177"/>
    <w:rsid w:val="00EC64F6"/>
    <w:rsid w:val="00EC67F9"/>
    <w:rsid w:val="00ED0043"/>
    <w:rsid w:val="00ED6C72"/>
    <w:rsid w:val="00EE1212"/>
    <w:rsid w:val="00EE5176"/>
    <w:rsid w:val="00EE5AC1"/>
    <w:rsid w:val="00EF144A"/>
    <w:rsid w:val="00EF3BE8"/>
    <w:rsid w:val="00EF52B4"/>
    <w:rsid w:val="00F01455"/>
    <w:rsid w:val="00F0633D"/>
    <w:rsid w:val="00F071AF"/>
    <w:rsid w:val="00F07C86"/>
    <w:rsid w:val="00F11254"/>
    <w:rsid w:val="00F160DC"/>
    <w:rsid w:val="00F167B1"/>
    <w:rsid w:val="00F17C43"/>
    <w:rsid w:val="00F27263"/>
    <w:rsid w:val="00F338E3"/>
    <w:rsid w:val="00F34E55"/>
    <w:rsid w:val="00F35DE7"/>
    <w:rsid w:val="00F37E9C"/>
    <w:rsid w:val="00F43D03"/>
    <w:rsid w:val="00F47A4B"/>
    <w:rsid w:val="00F508B9"/>
    <w:rsid w:val="00F51ABB"/>
    <w:rsid w:val="00F53559"/>
    <w:rsid w:val="00F53969"/>
    <w:rsid w:val="00F54112"/>
    <w:rsid w:val="00F55C7D"/>
    <w:rsid w:val="00F5609A"/>
    <w:rsid w:val="00F56F17"/>
    <w:rsid w:val="00F644BA"/>
    <w:rsid w:val="00F646D7"/>
    <w:rsid w:val="00F64EE0"/>
    <w:rsid w:val="00F66C86"/>
    <w:rsid w:val="00F675B2"/>
    <w:rsid w:val="00F679BB"/>
    <w:rsid w:val="00F70104"/>
    <w:rsid w:val="00F76319"/>
    <w:rsid w:val="00F824B3"/>
    <w:rsid w:val="00F87B34"/>
    <w:rsid w:val="00F96AB9"/>
    <w:rsid w:val="00F97BF3"/>
    <w:rsid w:val="00FA1EBD"/>
    <w:rsid w:val="00FA3A4C"/>
    <w:rsid w:val="00FA7497"/>
    <w:rsid w:val="00FA780E"/>
    <w:rsid w:val="00FA7885"/>
    <w:rsid w:val="00FB0B32"/>
    <w:rsid w:val="00FB5875"/>
    <w:rsid w:val="00FB7043"/>
    <w:rsid w:val="00FB72FC"/>
    <w:rsid w:val="00FD0058"/>
    <w:rsid w:val="00FD3A5C"/>
    <w:rsid w:val="00FD3B77"/>
    <w:rsid w:val="00FD4FE7"/>
    <w:rsid w:val="00FD50FC"/>
    <w:rsid w:val="00FD60AC"/>
    <w:rsid w:val="00FF0B4C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1304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4</cp:revision>
  <cp:lastPrinted>2023-05-09T19:16:00Z</cp:lastPrinted>
  <dcterms:created xsi:type="dcterms:W3CDTF">2023-05-08T17:22:00Z</dcterms:created>
  <dcterms:modified xsi:type="dcterms:W3CDTF">2023-05-09T19:19:00Z</dcterms:modified>
</cp:coreProperties>
</file>